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caps w:val="0"/>
          <w:color w:val="auto"/>
          <w:sz w:val="22"/>
          <w:lang w:val="en-CA"/>
        </w:rPr>
        <w:id w:val="-1722895375"/>
        <w:docPartObj>
          <w:docPartGallery w:val="Cover Pages"/>
          <w:docPartUnique/>
        </w:docPartObj>
      </w:sdtPr>
      <w:sdtEndPr>
        <w:rPr>
          <w:rFonts w:ascii="Mickey" w:hAnsi="Mickey"/>
          <w:sz w:val="40"/>
          <w:szCs w:val="40"/>
        </w:rPr>
      </w:sdtEndPr>
      <w:sdtContent>
        <w:tbl>
          <w:tblPr>
            <w:tblW w:w="5000" w:type="pct"/>
            <w:tblLayout w:type="fixed"/>
            <w:tblLook w:val="04A0" w:firstRow="1" w:lastRow="0" w:firstColumn="1" w:lastColumn="0" w:noHBand="0" w:noVBand="1"/>
          </w:tblPr>
          <w:tblGrid>
            <w:gridCol w:w="10368"/>
          </w:tblGrid>
          <w:tr w:rsidR="00D564B3" w:rsidRPr="006B7DAF" w:rsidTr="003D3810">
            <w:trPr>
              <w:trHeight w:val="1281"/>
            </w:trPr>
            <w:tc>
              <w:tcPr>
                <w:tcW w:w="9972" w:type="dxa"/>
              </w:tcPr>
              <w:p w:rsidR="003D3810" w:rsidRDefault="006477DE" w:rsidP="003D3810">
                <w:pPr>
                  <w:pStyle w:val="Details"/>
                  <w:jc w:val="left"/>
                </w:pPr>
                <w:r>
                  <w:rPr>
                    <w:noProof/>
                    <w:lang w:val="en-CA" w:eastAsia="en-CA"/>
                  </w:rPr>
                  <w:drawing>
                    <wp:anchor distT="0" distB="0" distL="114300" distR="114300" simplePos="0" relativeHeight="251668480" behindDoc="0" locked="0" layoutInCell="1" allowOverlap="1" wp14:anchorId="74408088" wp14:editId="698FCB0E">
                      <wp:simplePos x="0" y="0"/>
                      <wp:positionH relativeFrom="margin">
                        <wp:posOffset>1261110</wp:posOffset>
                      </wp:positionH>
                      <wp:positionV relativeFrom="paragraph">
                        <wp:posOffset>-3175</wp:posOffset>
                      </wp:positionV>
                      <wp:extent cx="3914775" cy="1238250"/>
                      <wp:effectExtent l="0" t="0" r="9525" b="0"/>
                      <wp:wrapNone/>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810" w:rsidRDefault="003D3810" w:rsidP="003D3810">
                <w:pPr>
                  <w:pStyle w:val="Details"/>
                  <w:jc w:val="left"/>
                </w:pPr>
              </w:p>
              <w:p w:rsidR="003D3810" w:rsidRDefault="003D3810" w:rsidP="003D3810">
                <w:pPr>
                  <w:pStyle w:val="Details"/>
                  <w:jc w:val="left"/>
                </w:pPr>
              </w:p>
              <w:p w:rsidR="005164C5" w:rsidRDefault="005164C5" w:rsidP="003D3810">
                <w:pPr>
                  <w:pStyle w:val="Details"/>
                </w:pPr>
              </w:p>
              <w:p w:rsidR="005164C5" w:rsidRDefault="005164C5" w:rsidP="003D3810">
                <w:pPr>
                  <w:pStyle w:val="Details"/>
                </w:pPr>
              </w:p>
              <w:p w:rsidR="005164C5" w:rsidRDefault="00D564B3" w:rsidP="003D3810">
                <w:pPr>
                  <w:pStyle w:val="Details"/>
                </w:pPr>
                <w:r w:rsidRPr="006B7DAF">
                  <w:t xml:space="preserve"> </w:t>
                </w:r>
              </w:p>
              <w:p w:rsidR="00D564B3" w:rsidRPr="006B7DAF" w:rsidRDefault="00013013" w:rsidP="003D3810">
                <w:pPr>
                  <w:pStyle w:val="Details"/>
                </w:pPr>
                <w:r>
                  <w:t>May 23-29</w:t>
                </w:r>
                <w:r w:rsidR="00D564B3">
                  <w:t>, 2020</w:t>
                </w:r>
              </w:p>
            </w:tc>
          </w:tr>
          <w:tr w:rsidR="00D564B3" w:rsidRPr="00110622" w:rsidTr="00A50DF5">
            <w:trPr>
              <w:trHeight w:val="1331"/>
            </w:trPr>
            <w:tc>
              <w:tcPr>
                <w:tcW w:w="9972" w:type="dxa"/>
              </w:tcPr>
              <w:p w:rsidR="006477DE" w:rsidRDefault="006477DE" w:rsidP="00453540">
                <w:pPr>
                  <w:pStyle w:val="PTANormal"/>
                  <w:rPr>
                    <w:rStyle w:val="PlaceholderText"/>
                    <w:rFonts w:ascii="Minnie" w:hAnsi="Minnie"/>
                    <w:color w:val="auto"/>
                    <w:sz w:val="28"/>
                    <w:szCs w:val="28"/>
                    <w:lang w:val="en-CA"/>
                  </w:rPr>
                </w:pPr>
              </w:p>
              <w:p w:rsidR="006477DE" w:rsidRDefault="006477DE" w:rsidP="00453540">
                <w:pPr>
                  <w:pStyle w:val="PTANormal"/>
                  <w:rPr>
                    <w:rStyle w:val="PlaceholderText"/>
                    <w:rFonts w:ascii="Minnie" w:hAnsi="Minnie"/>
                    <w:color w:val="auto"/>
                    <w:sz w:val="28"/>
                    <w:szCs w:val="28"/>
                    <w:lang w:val="en-CA"/>
                  </w:rPr>
                </w:pPr>
              </w:p>
              <w:p w:rsidR="00D564B3" w:rsidRDefault="00D564B3" w:rsidP="00453540">
                <w:pPr>
                  <w:pStyle w:val="PTANormal"/>
                  <w:rPr>
                    <w:rStyle w:val="PlaceholderText"/>
                    <w:rFonts w:ascii="Comic Sans MS" w:hAnsi="Comic Sans MS"/>
                    <w:color w:val="auto"/>
                    <w:lang w:val="en-CA"/>
                  </w:rPr>
                </w:pPr>
                <w:r>
                  <w:rPr>
                    <w:rStyle w:val="PlaceholderText"/>
                    <w:rFonts w:ascii="Minnie" w:hAnsi="Minnie"/>
                    <w:color w:val="auto"/>
                    <w:sz w:val="28"/>
                    <w:szCs w:val="28"/>
                    <w:lang w:val="en-CA"/>
                  </w:rPr>
                  <w:t xml:space="preserve">Hello Friends! </w:t>
                </w:r>
              </w:p>
              <w:p w:rsidR="006477DE" w:rsidRDefault="006477DE" w:rsidP="00453540">
                <w:pPr>
                  <w:pStyle w:val="PTANormal"/>
                  <w:rPr>
                    <w:rStyle w:val="PlaceholderText"/>
                    <w:rFonts w:ascii="Comic Sans MS" w:hAnsi="Comic Sans MS"/>
                    <w:color w:val="auto"/>
                    <w:lang w:val="en-CA"/>
                  </w:rPr>
                </w:pPr>
                <w:r>
                  <w:rPr>
                    <w:rStyle w:val="PlaceholderText"/>
                    <w:rFonts w:ascii="Comic Sans MS" w:hAnsi="Comic Sans MS"/>
                    <w:color w:val="auto"/>
                    <w:lang w:val="en-CA"/>
                  </w:rPr>
                  <w:t>I hope you are spending lots of time outside playing and enjoying the sunny days. I have been drinking my morning coffee on my front step. I’ve also been doing some yard work so I have a place to put up a hamock. Sofie is not very helpful and loves playing with the sticks I’ve been cleaning up. Seeing all the leaves growing on the trees and the new flowers blooming is my favourite part of spring!</w:t>
                </w:r>
              </w:p>
              <w:p w:rsidR="00D564B3" w:rsidRDefault="00D564B3" w:rsidP="00453540">
                <w:pPr>
                  <w:pStyle w:val="PTANormal"/>
                  <w:rPr>
                    <w:rStyle w:val="PlaceholderText"/>
                    <w:rFonts w:ascii="Comic Sans MS" w:hAnsi="Comic Sans MS"/>
                    <w:color w:val="auto"/>
                    <w:lang w:val="en-CA"/>
                  </w:rPr>
                </w:pPr>
                <w:r>
                  <w:rPr>
                    <w:rStyle w:val="PlaceholderText"/>
                    <w:rFonts w:ascii="Comic Sans MS" w:hAnsi="Comic Sans MS"/>
                    <w:color w:val="auto"/>
                    <w:lang w:val="en-CA"/>
                  </w:rPr>
                  <w:t xml:space="preserve">Remember to go with the flow, make smart choices and keep your dear family happy </w:t>
                </w:r>
                <w:r w:rsidRPr="00080B90">
                  <w:rPr>
                    <w:rStyle w:val="PlaceholderText"/>
                    <w:rFonts w:ascii="Comic Sans MS" w:hAnsi="Comic Sans MS"/>
                    <w:color w:val="auto"/>
                    <w:lang w:val="en-CA"/>
                  </w:rPr>
                  <w:sym w:font="Wingdings" w:char="F04A"/>
                </w:r>
                <w:r>
                  <w:rPr>
                    <w:rStyle w:val="PlaceholderText"/>
                    <w:rFonts w:ascii="Comic Sans MS" w:hAnsi="Comic Sans MS"/>
                    <w:color w:val="auto"/>
                    <w:lang w:val="en-CA"/>
                  </w:rPr>
                  <w:t xml:space="preserve">  I love to see what you are up to at home, so keep sending me pictures/videos of all the fun things you are doing!</w:t>
                </w:r>
                <w:r w:rsidR="006477DE">
                  <w:rPr>
                    <w:rStyle w:val="PlaceholderText"/>
                    <w:rFonts w:ascii="Comic Sans MS" w:hAnsi="Comic Sans MS"/>
                    <w:color w:val="auto"/>
                    <w:lang w:val="en-CA"/>
                  </w:rPr>
                  <w:t xml:space="preserve">  I miss you all!</w:t>
                </w:r>
              </w:p>
              <w:p w:rsidR="00D564B3" w:rsidRDefault="00D564B3" w:rsidP="00453540">
                <w:pPr>
                  <w:pStyle w:val="PTANormal"/>
                  <w:rPr>
                    <w:rStyle w:val="PlaceholderText"/>
                    <w:rFonts w:ascii="Comic Sans MS" w:hAnsi="Comic Sans MS"/>
                    <w:color w:val="auto"/>
                    <w:lang w:val="en-CA"/>
                  </w:rPr>
                </w:pPr>
              </w:p>
              <w:p w:rsidR="00D564B3" w:rsidRDefault="00D564B3" w:rsidP="00453540">
                <w:pPr>
                  <w:pStyle w:val="PTANormal"/>
                  <w:rPr>
                    <w:rStyle w:val="PlaceholderText"/>
                    <w:rFonts w:ascii="Minnie" w:hAnsi="Minnie"/>
                    <w:color w:val="auto"/>
                    <w:lang w:val="en-CA"/>
                  </w:rPr>
                </w:pPr>
                <w:r>
                  <w:rPr>
                    <w:rStyle w:val="PlaceholderText"/>
                    <w:rFonts w:ascii="Minnie" w:hAnsi="Minnie"/>
                    <w:color w:val="auto"/>
                    <w:lang w:val="en-CA"/>
                  </w:rPr>
                  <w:t>Parents/Guardians:</w:t>
                </w:r>
              </w:p>
              <w:p w:rsidR="00F60BE0" w:rsidRPr="006477DE" w:rsidRDefault="006477DE" w:rsidP="006477DE">
                <w:pPr>
                  <w:pStyle w:val="PTANormal"/>
                  <w:rPr>
                    <w:rFonts w:ascii="Comic Sans MS" w:hAnsi="Comic Sans MS"/>
                    <w:color w:val="auto"/>
                    <w:lang w:val="en-CA"/>
                  </w:rPr>
                </w:pPr>
                <w:r>
                  <w:rPr>
                    <w:rStyle w:val="PlaceholderText"/>
                    <w:rFonts w:ascii="Comic Sans MS" w:hAnsi="Comic Sans MS"/>
                    <w:color w:val="auto"/>
                    <w:lang w:val="en-CA"/>
                  </w:rPr>
                  <w:t xml:space="preserve">We are in the home stretch! We are entering the next phase of our return to ‘normal’ and we are nearing the end of our home learning activities. </w:t>
                </w:r>
                <w:r w:rsidR="00013013">
                  <w:rPr>
                    <w:rStyle w:val="PlaceholderText"/>
                    <w:rFonts w:ascii="Comic Sans MS" w:hAnsi="Comic Sans MS"/>
                    <w:color w:val="auto"/>
                  </w:rPr>
                  <w:t xml:space="preserve">Please </w:t>
                </w:r>
                <w:r>
                  <w:rPr>
                    <w:rStyle w:val="PlaceholderText"/>
                    <w:rFonts w:ascii="Comic Sans MS" w:hAnsi="Comic Sans MS"/>
                    <w:color w:val="auto"/>
                  </w:rPr>
                  <w:t xml:space="preserve">continue </w:t>
                </w:r>
                <w:r w:rsidR="00013013">
                  <w:rPr>
                    <w:rStyle w:val="PlaceholderText"/>
                    <w:rFonts w:ascii="Comic Sans MS" w:hAnsi="Comic Sans MS"/>
                    <w:color w:val="auto"/>
                  </w:rPr>
                  <w:t>t</w:t>
                </w:r>
                <w:r w:rsidR="00DF6FF1">
                  <w:rPr>
                    <w:rStyle w:val="PlaceholderText"/>
                    <w:rFonts w:ascii="Comic Sans MS" w:hAnsi="Comic Sans MS"/>
                    <w:color w:val="auto"/>
                  </w:rPr>
                  <w:t>ry</w:t>
                </w:r>
                <w:r>
                  <w:rPr>
                    <w:rStyle w:val="PlaceholderText"/>
                    <w:rFonts w:ascii="Comic Sans MS" w:hAnsi="Comic Sans MS"/>
                    <w:color w:val="auto"/>
                  </w:rPr>
                  <w:t>ing</w:t>
                </w:r>
                <w:r w:rsidR="00DF6FF1">
                  <w:rPr>
                    <w:rStyle w:val="PlaceholderText"/>
                    <w:rFonts w:ascii="Comic Sans MS" w:hAnsi="Comic Sans MS"/>
                    <w:color w:val="auto"/>
                  </w:rPr>
                  <w:t xml:space="preserve"> to choose one activity from each </w:t>
                </w:r>
                <w:r w:rsidR="00013013">
                  <w:rPr>
                    <w:rStyle w:val="PlaceholderText"/>
                    <w:rFonts w:ascii="Comic Sans MS" w:hAnsi="Comic Sans MS"/>
                    <w:color w:val="auto"/>
                  </w:rPr>
                  <w:t xml:space="preserve">choice </w:t>
                </w:r>
                <w:r w:rsidR="00DF6FF1">
                  <w:rPr>
                    <w:rStyle w:val="PlaceholderText"/>
                    <w:rFonts w:ascii="Comic Sans MS" w:hAnsi="Comic Sans MS"/>
                    <w:color w:val="auto"/>
                  </w:rPr>
                  <w:t>mat to make u</w:t>
                </w:r>
                <w:r w:rsidR="005164C5">
                  <w:rPr>
                    <w:rStyle w:val="PlaceholderText"/>
                    <w:rFonts w:ascii="Comic Sans MS" w:hAnsi="Comic Sans MS"/>
                    <w:color w:val="auto"/>
                  </w:rPr>
                  <w:t>p your hour of daily learning</w:t>
                </w:r>
                <w:r w:rsidR="00DF6FF1">
                  <w:rPr>
                    <w:rStyle w:val="PlaceholderText"/>
                    <w:rFonts w:ascii="Comic Sans MS" w:hAnsi="Comic Sans MS"/>
                    <w:color w:val="auto"/>
                  </w:rPr>
                  <w:t>.</w:t>
                </w:r>
                <w:r w:rsidR="00157E95">
                  <w:rPr>
                    <w:rStyle w:val="PlaceholderText"/>
                    <w:rFonts w:ascii="Comic Sans MS" w:hAnsi="Comic Sans MS"/>
                    <w:color w:val="auto"/>
                  </w:rPr>
                  <w:t xml:space="preserve"> I know that some of you are heading back to work and your child may be heading back </w:t>
                </w:r>
                <w:r w:rsidR="005164C5">
                  <w:rPr>
                    <w:rStyle w:val="PlaceholderText"/>
                    <w:rFonts w:ascii="Comic Sans MS" w:hAnsi="Comic Sans MS"/>
                    <w:color w:val="auto"/>
                  </w:rPr>
                  <w:t xml:space="preserve">to daycare. This is </w:t>
                </w:r>
                <w:r w:rsidR="00157E95">
                  <w:rPr>
                    <w:rStyle w:val="PlaceholderText"/>
                    <w:rFonts w:ascii="Comic Sans MS" w:hAnsi="Comic Sans MS"/>
                    <w:color w:val="auto"/>
                  </w:rPr>
                  <w:t>yet another adjustment for families so please do not feel pressured to complete a full hour of learning</w:t>
                </w:r>
                <w:r w:rsidR="005164C5">
                  <w:rPr>
                    <w:rStyle w:val="PlaceholderText"/>
                    <w:rFonts w:ascii="Comic Sans MS" w:hAnsi="Comic Sans MS"/>
                    <w:color w:val="auto"/>
                  </w:rPr>
                  <w:t xml:space="preserve"> activities</w:t>
                </w:r>
                <w:r w:rsidR="00157E95">
                  <w:rPr>
                    <w:rStyle w:val="PlaceholderText"/>
                    <w:rFonts w:ascii="Comic Sans MS" w:hAnsi="Comic Sans MS"/>
                    <w:color w:val="auto"/>
                  </w:rPr>
                  <w:t xml:space="preserve"> in the evenings. Fit in what you can, when you can. I do recommend </w:t>
                </w:r>
                <w:r w:rsidR="005164C5">
                  <w:rPr>
                    <w:rStyle w:val="PlaceholderText"/>
                    <w:rFonts w:ascii="Comic Sans MS" w:hAnsi="Comic Sans MS"/>
                    <w:color w:val="auto"/>
                  </w:rPr>
                  <w:t xml:space="preserve">reading, </w:t>
                </w:r>
                <w:r w:rsidR="00157E95">
                  <w:rPr>
                    <w:rStyle w:val="PlaceholderText"/>
                    <w:rFonts w:ascii="Comic Sans MS" w:hAnsi="Comic Sans MS"/>
                    <w:color w:val="auto"/>
                  </w:rPr>
                  <w:t>practicing sight words</w:t>
                </w:r>
                <w:r w:rsidR="00AF3720">
                  <w:rPr>
                    <w:rStyle w:val="PlaceholderText"/>
                    <w:rFonts w:ascii="Comic Sans MS" w:hAnsi="Comic Sans MS"/>
                    <w:color w:val="auto"/>
                  </w:rPr>
                  <w:t xml:space="preserve"> and math </w:t>
                </w:r>
                <w:r w:rsidR="005164C5">
                  <w:rPr>
                    <w:rStyle w:val="PlaceholderText"/>
                    <w:rFonts w:ascii="Comic Sans MS" w:hAnsi="Comic Sans MS"/>
                    <w:color w:val="auto"/>
                  </w:rPr>
                  <w:t xml:space="preserve">(either skip counting or math </w:t>
                </w:r>
                <w:r w:rsidR="00AF3720">
                  <w:rPr>
                    <w:rStyle w:val="PlaceholderText"/>
                    <w:rFonts w:ascii="Comic Sans MS" w:hAnsi="Comic Sans MS"/>
                    <w:color w:val="auto"/>
                  </w:rPr>
                  <w:t xml:space="preserve">facts) </w:t>
                </w:r>
                <w:r w:rsidR="00157E95">
                  <w:rPr>
                    <w:rStyle w:val="PlaceholderText"/>
                    <w:rFonts w:ascii="Comic Sans MS" w:hAnsi="Comic Sans MS"/>
                    <w:color w:val="auto"/>
                  </w:rPr>
                  <w:t xml:space="preserve">daily. </w:t>
                </w:r>
                <w:r w:rsidR="005164C5">
                  <w:rPr>
                    <w:rStyle w:val="PlaceholderText"/>
                    <w:rFonts w:ascii="Comic Sans MS" w:hAnsi="Comic Sans MS"/>
                    <w:color w:val="auto"/>
                  </w:rPr>
                  <w:t xml:space="preserve">Remember that </w:t>
                </w:r>
                <w:r w:rsidR="00F60BE0">
                  <w:rPr>
                    <w:rStyle w:val="PlaceholderText"/>
                    <w:rFonts w:ascii="Comic Sans MS" w:hAnsi="Comic Sans MS"/>
                    <w:color w:val="auto"/>
                  </w:rPr>
                  <w:t xml:space="preserve">you can access read alouds on </w:t>
                </w:r>
                <w:hyperlink r:id="rId9" w:history="1">
                  <w:r w:rsidR="00F60BE0" w:rsidRPr="0050573A">
                    <w:rPr>
                      <w:rStyle w:val="Hyperlink"/>
                      <w:rFonts w:ascii="Comic Sans MS" w:hAnsi="Comic Sans MS"/>
                    </w:rPr>
                    <w:t>www.getepic.com</w:t>
                  </w:r>
                </w:hyperlink>
                <w:r w:rsidR="00F60BE0">
                  <w:rPr>
                    <w:rStyle w:val="PlaceholderText"/>
                    <w:rFonts w:ascii="Comic Sans MS" w:hAnsi="Comic Sans MS"/>
                    <w:color w:val="auto"/>
                  </w:rPr>
                  <w:t xml:space="preserve"> or </w:t>
                </w:r>
                <w:hyperlink r:id="rId10" w:history="1">
                  <w:r w:rsidR="00F60BE0" w:rsidRPr="0050573A">
                    <w:rPr>
                      <w:rStyle w:val="Hyperlink"/>
                      <w:rFonts w:ascii="Comic Sans MS" w:hAnsi="Comic Sans MS"/>
                    </w:rPr>
                    <w:t>www.storylineonline.net</w:t>
                  </w:r>
                </w:hyperlink>
                <w:r w:rsidR="00F60BE0">
                  <w:rPr>
                    <w:rStyle w:val="PlaceholderText"/>
                    <w:rFonts w:ascii="Comic Sans MS" w:hAnsi="Comic Sans MS"/>
                    <w:color w:val="auto"/>
                  </w:rPr>
                  <w:t xml:space="preserve">. </w:t>
                </w:r>
                <w:r w:rsidR="00AF3720">
                  <w:rPr>
                    <w:rStyle w:val="PlaceholderText"/>
                    <w:rFonts w:ascii="Comic Sans MS" w:hAnsi="Comic Sans MS"/>
                    <w:color w:val="auto"/>
                  </w:rPr>
                  <w:t>As alw</w:t>
                </w:r>
                <w:r w:rsidR="00271904">
                  <w:rPr>
                    <w:rStyle w:val="PlaceholderText"/>
                    <w:rFonts w:ascii="Comic Sans MS" w:hAnsi="Comic Sans MS"/>
                    <w:color w:val="auto"/>
                  </w:rPr>
                  <w:t>ays, I appreciate your feedback.</w:t>
                </w:r>
                <w:r w:rsidR="00F60BE0" w:rsidRPr="00F60BE0">
                  <w:rPr>
                    <w:rFonts w:ascii="Arial" w:eastAsia="Times New Roman" w:hAnsi="Arial" w:cs="Arial"/>
                    <w:color w:val="222222"/>
                    <w:sz w:val="24"/>
                    <w:szCs w:val="24"/>
                    <w:lang w:eastAsia="en-CA"/>
                  </w:rPr>
                  <w:fldChar w:fldCharType="begin"/>
                </w:r>
                <w:r w:rsidR="00F60BE0" w:rsidRPr="00F60BE0">
                  <w:rPr>
                    <w:rFonts w:ascii="Arial" w:eastAsia="Times New Roman" w:hAnsi="Arial" w:cs="Arial"/>
                    <w:color w:val="222222"/>
                    <w:sz w:val="24"/>
                    <w:szCs w:val="24"/>
                    <w:lang w:eastAsia="en-CA"/>
                  </w:rPr>
                  <w:instrText xml:space="preserve"> HYPERLINK "https://www.storylineonline.net/" </w:instrText>
                </w:r>
                <w:r w:rsidR="00F60BE0" w:rsidRPr="00F60BE0">
                  <w:rPr>
                    <w:rFonts w:ascii="Arial" w:eastAsia="Times New Roman" w:hAnsi="Arial" w:cs="Arial"/>
                    <w:color w:val="222222"/>
                    <w:sz w:val="24"/>
                    <w:szCs w:val="24"/>
                    <w:lang w:eastAsia="en-CA"/>
                  </w:rPr>
                  <w:fldChar w:fldCharType="separate"/>
                </w:r>
              </w:p>
              <w:p w:rsidR="00D564B3" w:rsidRPr="00CC68A6" w:rsidRDefault="00F60BE0" w:rsidP="00CC68A6">
                <w:pPr>
                  <w:shd w:val="clear" w:color="auto" w:fill="FFFFFF"/>
                  <w:spacing w:after="0" w:line="240" w:lineRule="auto"/>
                  <w:rPr>
                    <w:rFonts w:ascii="Arial" w:eastAsia="Times New Roman" w:hAnsi="Arial" w:cs="Arial"/>
                    <w:color w:val="222222"/>
                    <w:sz w:val="24"/>
                    <w:szCs w:val="24"/>
                    <w:lang w:eastAsia="en-CA"/>
                  </w:rPr>
                </w:pPr>
                <w:r w:rsidRPr="00F60BE0">
                  <w:rPr>
                    <w:rFonts w:ascii="Arial" w:eastAsia="Times New Roman" w:hAnsi="Arial" w:cs="Arial"/>
                    <w:color w:val="222222"/>
                    <w:sz w:val="24"/>
                    <w:szCs w:val="24"/>
                    <w:lang w:eastAsia="en-CA"/>
                  </w:rPr>
                  <w:fldChar w:fldCharType="end"/>
                </w:r>
                <w:r>
                  <w:rPr>
                    <w:rFonts w:ascii="Comic Sans MS" w:hAnsi="Comic Sans MS"/>
                    <w:color w:val="000000"/>
                  </w:rPr>
                  <w:t xml:space="preserve">Thank you for all of the pictures and videos that you have shared with me. I truly appreciate you including me in your lives. Thank you for all that you are doing for your child. </w:t>
                </w:r>
              </w:p>
              <w:p w:rsidR="005164C5" w:rsidRDefault="005164C5" w:rsidP="00453540">
                <w:pPr>
                  <w:pStyle w:val="NormalWeb"/>
                  <w:spacing w:before="0" w:beforeAutospacing="0" w:after="0" w:afterAutospacing="0"/>
                  <w:rPr>
                    <w:rFonts w:ascii="Comic Sans MS" w:hAnsi="Comic Sans MS"/>
                    <w:color w:val="000000"/>
                    <w:sz w:val="22"/>
                    <w:szCs w:val="22"/>
                  </w:rPr>
                </w:pPr>
              </w:p>
              <w:p w:rsidR="00D564B3" w:rsidRPr="00B57C04" w:rsidRDefault="00D564B3" w:rsidP="00453540">
                <w:pPr>
                  <w:pStyle w:val="NormalWeb"/>
                  <w:spacing w:before="0" w:beforeAutospacing="0" w:after="0" w:afterAutospacing="0"/>
                  <w:rPr>
                    <w:rFonts w:ascii="Comic Sans MS" w:hAnsi="Comic Sans MS"/>
                    <w:color w:val="000000"/>
                    <w:sz w:val="22"/>
                    <w:szCs w:val="22"/>
                  </w:rPr>
                </w:pPr>
                <w:r w:rsidRPr="00B57C04">
                  <w:rPr>
                    <w:rFonts w:ascii="Comic Sans MS" w:hAnsi="Comic Sans MS"/>
                    <w:color w:val="000000"/>
                    <w:sz w:val="22"/>
                    <w:szCs w:val="22"/>
                  </w:rPr>
                  <w:t>In addition t</w:t>
                </w:r>
                <w:r>
                  <w:rPr>
                    <w:rFonts w:ascii="Comic Sans MS" w:hAnsi="Comic Sans MS"/>
                    <w:color w:val="000000"/>
                    <w:sz w:val="22"/>
                    <w:szCs w:val="22"/>
                  </w:rPr>
                  <w:t>o the activities suggested below</w:t>
                </w:r>
                <w:r w:rsidRPr="00B57C04">
                  <w:rPr>
                    <w:rFonts w:ascii="Comic Sans MS" w:hAnsi="Comic Sans MS"/>
                    <w:color w:val="000000"/>
                    <w:sz w:val="22"/>
                    <w:szCs w:val="22"/>
                  </w:rPr>
                  <w:t xml:space="preserve">, </w:t>
                </w:r>
                <w:r>
                  <w:rPr>
                    <w:rFonts w:ascii="Comic Sans MS" w:hAnsi="Comic Sans MS"/>
                    <w:color w:val="000000"/>
                    <w:sz w:val="22"/>
                    <w:szCs w:val="22"/>
                  </w:rPr>
                  <w:t xml:space="preserve">everyday </w:t>
                </w:r>
                <w:r w:rsidRPr="00B57C04">
                  <w:rPr>
                    <w:rFonts w:ascii="Comic Sans MS" w:hAnsi="Comic Sans MS"/>
                    <w:color w:val="000000"/>
                    <w:sz w:val="22"/>
                    <w:szCs w:val="22"/>
                  </w:rPr>
                  <w:t xml:space="preserve">students are encouraged to: </w:t>
                </w:r>
              </w:p>
              <w:p w:rsidR="00D564B3" w:rsidRPr="00B57C04"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sz w:val="22"/>
                    <w:szCs w:val="22"/>
                  </w:rPr>
                  <w:t>Read</w:t>
                </w:r>
                <w:r w:rsidRPr="00B57C04">
                  <w:rPr>
                    <w:rFonts w:ascii="Comic Sans MS" w:hAnsi="Comic Sans MS"/>
                    <w:b/>
                    <w:sz w:val="22"/>
                    <w:szCs w:val="22"/>
                  </w:rPr>
                  <w:t xml:space="preserve"> for 15 minutes</w:t>
                </w:r>
                <w:r w:rsidRPr="00B57C04">
                  <w:rPr>
                    <w:rFonts w:ascii="Comic Sans MS" w:hAnsi="Comic Sans MS"/>
                    <w:sz w:val="22"/>
                    <w:szCs w:val="22"/>
                  </w:rPr>
                  <w:t>- Take time to read to or with your child and encoura</w:t>
                </w:r>
                <w:r>
                  <w:rPr>
                    <w:rFonts w:ascii="Comic Sans MS" w:hAnsi="Comic Sans MS"/>
                    <w:sz w:val="22"/>
                    <w:szCs w:val="22"/>
                  </w:rPr>
                  <w:t xml:space="preserve">ge them to read independently. </w:t>
                </w:r>
                <w:r w:rsidRPr="00B57C04">
                  <w:rPr>
                    <w:rFonts w:ascii="Comic Sans MS" w:hAnsi="Comic Sans MS"/>
                    <w:sz w:val="22"/>
                    <w:szCs w:val="22"/>
                  </w:rPr>
                  <w:t xml:space="preserve">This would be a great time to use </w:t>
                </w:r>
                <w:r w:rsidRPr="00D203D3">
                  <w:rPr>
                    <w:rFonts w:ascii="Comic Sans MS" w:hAnsi="Comic Sans MS"/>
                    <w:sz w:val="22"/>
                    <w:szCs w:val="22"/>
                  </w:rPr>
                  <w:t>Raz-Kids</w:t>
                </w:r>
                <w:r w:rsidRPr="00B57C04">
                  <w:rPr>
                    <w:rFonts w:ascii="Comic Sans MS" w:hAnsi="Comic Sans MS"/>
                    <w:sz w:val="22"/>
                    <w:szCs w:val="22"/>
                  </w:rPr>
                  <w:t xml:space="preserve"> if you wish.  </w:t>
                </w:r>
                <w:r w:rsidRPr="00B57C04">
                  <w:rPr>
                    <w:rFonts w:ascii="Comic Sans MS" w:hAnsi="Comic Sans MS" w:cs="Segoe UI"/>
                    <w:color w:val="201F1E"/>
                    <w:sz w:val="22"/>
                    <w:szCs w:val="22"/>
                    <w:lang w:val="en"/>
                  </w:rPr>
                  <w:t xml:space="preserve"> </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Be physically active</w:t>
                </w:r>
                <w:r w:rsidRPr="00B57C04">
                  <w:rPr>
                    <w:rFonts w:ascii="Comic Sans MS" w:hAnsi="Comic Sans MS"/>
                    <w:b/>
                    <w:color w:val="000000"/>
                    <w:sz w:val="22"/>
                    <w:szCs w:val="22"/>
                  </w:rPr>
                  <w:t xml:space="preserve"> for 30 minutes</w:t>
                </w:r>
                <w:r>
                  <w:rPr>
                    <w:rFonts w:ascii="Comic Sans MS" w:hAnsi="Comic Sans MS"/>
                    <w:b/>
                    <w:color w:val="000000"/>
                    <w:sz w:val="22"/>
                    <w:szCs w:val="22"/>
                  </w:rPr>
                  <w:t xml:space="preserve">.  </w:t>
                </w:r>
                <w:r w:rsidRPr="002A1795">
                  <w:rPr>
                    <w:rFonts w:ascii="Comic Sans MS" w:hAnsi="Comic Sans MS"/>
                    <w:color w:val="000000"/>
                    <w:sz w:val="22"/>
                    <w:szCs w:val="22"/>
                  </w:rPr>
                  <w:t>Please see Ms. Bush’s amazing activities below.</w:t>
                </w:r>
                <w:r>
                  <w:rPr>
                    <w:rFonts w:ascii="Comic Sans MS" w:hAnsi="Comic Sans MS"/>
                    <w:b/>
                    <w:color w:val="000000"/>
                    <w:sz w:val="22"/>
                    <w:szCs w:val="22"/>
                  </w:rPr>
                  <w:t xml:space="preserve"> </w:t>
                </w:r>
                <w:r w:rsidRPr="00B57C04">
                  <w:rPr>
                    <w:rFonts w:ascii="Comic Sans MS" w:hAnsi="Comic Sans MS"/>
                    <w:color w:val="000000"/>
                    <w:sz w:val="22"/>
                    <w:szCs w:val="22"/>
                  </w:rPr>
                  <w:t xml:space="preserve"> </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 xml:space="preserve">Take time to play and/or create something. </w:t>
                </w:r>
                <w:r>
                  <w:rPr>
                    <w:rFonts w:ascii="Comic Sans MS" w:hAnsi="Comic Sans MS"/>
                    <w:color w:val="000000"/>
                    <w:sz w:val="22"/>
                    <w:szCs w:val="22"/>
                  </w:rPr>
                  <w:t>Exercise those</w:t>
                </w:r>
                <w:r w:rsidRPr="002A1795">
                  <w:rPr>
                    <w:rFonts w:ascii="Comic Sans MS" w:hAnsi="Comic Sans MS"/>
                    <w:color w:val="000000"/>
                    <w:sz w:val="22"/>
                    <w:szCs w:val="22"/>
                  </w:rPr>
                  <w:t xml:space="preserve"> imaginations!</w:t>
                </w:r>
              </w:p>
              <w:p w:rsidR="00D564B3" w:rsidRPr="00AF3720" w:rsidRDefault="00F60BE0" w:rsidP="00453540">
                <w:pPr>
                  <w:pStyle w:val="NormalWeb"/>
                  <w:numPr>
                    <w:ilvl w:val="0"/>
                    <w:numId w:val="1"/>
                  </w:numPr>
                  <w:spacing w:before="0" w:beforeAutospacing="0" w:after="0" w:afterAutospacing="0"/>
                  <w:rPr>
                    <w:rStyle w:val="PlaceholderText"/>
                    <w:rFonts w:ascii="Comic Sans MS" w:hAnsi="Comic Sans MS"/>
                    <w:b/>
                    <w:color w:val="auto"/>
                    <w:sz w:val="22"/>
                    <w:szCs w:val="22"/>
                  </w:rPr>
                </w:pPr>
                <w:r>
                  <w:rPr>
                    <w:rStyle w:val="PlaceholderText"/>
                    <w:rFonts w:ascii="Comic Sans MS" w:hAnsi="Comic Sans MS"/>
                    <w:b/>
                    <w:color w:val="auto"/>
                    <w:sz w:val="22"/>
                    <w:szCs w:val="22"/>
                  </w:rPr>
                  <w:t>My ‘office hours’ this week are</w:t>
                </w:r>
                <w:r w:rsidR="009579E7">
                  <w:rPr>
                    <w:rStyle w:val="PlaceholderText"/>
                    <w:rFonts w:ascii="Comic Sans MS" w:hAnsi="Comic Sans MS"/>
                    <w:b/>
                    <w:color w:val="auto"/>
                    <w:sz w:val="22"/>
                    <w:szCs w:val="22"/>
                  </w:rPr>
                  <w:t xml:space="preserve"> 10:00- 12:00 Wednesday morning, when I will be online and available immediately.</w:t>
                </w:r>
                <w:r>
                  <w:rPr>
                    <w:rStyle w:val="PlaceholderText"/>
                    <w:rFonts w:ascii="Comic Sans MS" w:hAnsi="Comic Sans MS"/>
                    <w:b/>
                    <w:color w:val="auto"/>
                    <w:sz w:val="22"/>
                    <w:szCs w:val="22"/>
                  </w:rPr>
                  <w:t xml:space="preserve"> </w:t>
                </w:r>
                <w:r w:rsidR="009579E7" w:rsidRPr="009579E7">
                  <w:rPr>
                    <w:rStyle w:val="PlaceholderText"/>
                    <w:rFonts w:ascii="Comic Sans MS" w:hAnsi="Comic Sans MS"/>
                    <w:b/>
                    <w:color w:val="auto"/>
                    <w:sz w:val="22"/>
                    <w:szCs w:val="22"/>
                    <w:u w:val="single"/>
                  </w:rPr>
                  <w:t>Please feel free to email me at any time</w:t>
                </w:r>
                <w:r w:rsidR="009579E7">
                  <w:rPr>
                    <w:rStyle w:val="PlaceholderText"/>
                    <w:rFonts w:ascii="Comic Sans MS" w:hAnsi="Comic Sans MS"/>
                    <w:b/>
                    <w:color w:val="auto"/>
                    <w:sz w:val="22"/>
                    <w:szCs w:val="22"/>
                  </w:rPr>
                  <w:t xml:space="preserve"> and I will respond as soon as I am </w:t>
                </w:r>
                <w:r w:rsidR="007B0141">
                  <w:rPr>
                    <w:rStyle w:val="PlaceholderText"/>
                    <w:rFonts w:ascii="Comic Sans MS" w:hAnsi="Comic Sans MS"/>
                    <w:b/>
                    <w:color w:val="auto"/>
                    <w:sz w:val="22"/>
                    <w:szCs w:val="22"/>
                  </w:rPr>
                  <w:t>able</w:t>
                </w:r>
                <w:r w:rsidR="009579E7">
                  <w:rPr>
                    <w:rStyle w:val="PlaceholderText"/>
                    <w:rFonts w:ascii="Comic Sans MS" w:hAnsi="Comic Sans MS"/>
                    <w:b/>
                    <w:color w:val="auto"/>
                    <w:sz w:val="22"/>
                    <w:szCs w:val="22"/>
                  </w:rPr>
                  <w:t>. If your child has something they would like to share or are struggling with a particular activity please reach out and we can do a video chat or phone</w:t>
                </w:r>
                <w:r w:rsidR="007B0141">
                  <w:rPr>
                    <w:rStyle w:val="PlaceholderText"/>
                    <w:rFonts w:ascii="Comic Sans MS" w:hAnsi="Comic Sans MS"/>
                    <w:b/>
                    <w:color w:val="auto"/>
                    <w:sz w:val="22"/>
                    <w:szCs w:val="22"/>
                  </w:rPr>
                  <w:t xml:space="preserve"> call at any time</w:t>
                </w:r>
                <w:r w:rsidR="009579E7">
                  <w:rPr>
                    <w:rStyle w:val="PlaceholderText"/>
                    <w:rFonts w:ascii="Comic Sans MS" w:hAnsi="Comic Sans MS"/>
                    <w:b/>
                    <w:color w:val="auto"/>
                    <w:sz w:val="22"/>
                    <w:szCs w:val="22"/>
                  </w:rPr>
                  <w:t xml:space="preserve">. </w:t>
                </w:r>
              </w:p>
            </w:tc>
          </w:tr>
        </w:tbl>
        <w:p w:rsidR="00AF3720" w:rsidRDefault="006B6296" w:rsidP="00AF3720">
          <w:pPr>
            <w:rPr>
              <w:rFonts w:ascii="Mickey" w:hAnsi="Mickey"/>
              <w:sz w:val="40"/>
              <w:szCs w:val="40"/>
            </w:rPr>
          </w:pPr>
        </w:p>
      </w:sdtContent>
    </w:sdt>
    <w:p w:rsidR="005164C5" w:rsidRDefault="005164C5" w:rsidP="00AF3720">
      <w:pPr>
        <w:jc w:val="center"/>
        <w:rPr>
          <w:rFonts w:ascii="Mickey" w:hAnsi="Mickey"/>
          <w:sz w:val="40"/>
          <w:szCs w:val="40"/>
        </w:rPr>
      </w:pPr>
    </w:p>
    <w:p w:rsidR="005164C5" w:rsidRDefault="005164C5" w:rsidP="00AF3720">
      <w:pPr>
        <w:jc w:val="center"/>
        <w:rPr>
          <w:rFonts w:ascii="Mickey" w:hAnsi="Mickey"/>
          <w:sz w:val="40"/>
          <w:szCs w:val="40"/>
        </w:rPr>
      </w:pPr>
    </w:p>
    <w:p w:rsidR="00E76F0A" w:rsidRDefault="00371FC6" w:rsidP="00AF3720">
      <w:pPr>
        <w:jc w:val="center"/>
        <w:rPr>
          <w:rFonts w:ascii="Mickey" w:hAnsi="Mickey"/>
          <w:sz w:val="40"/>
          <w:szCs w:val="40"/>
        </w:rPr>
      </w:pPr>
      <w:r>
        <w:rPr>
          <w:rFonts w:ascii="Mickey" w:hAnsi="Mickey"/>
          <w:sz w:val="40"/>
          <w:szCs w:val="40"/>
        </w:rPr>
        <w:lastRenderedPageBreak/>
        <w:t xml:space="preserve">Writing Activities </w:t>
      </w:r>
    </w:p>
    <w:p w:rsidR="00E445BE" w:rsidRPr="00E445BE" w:rsidRDefault="00E445BE" w:rsidP="00E445BE">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favourites. Some activities will be completed over multiple days.</w:t>
      </w:r>
    </w:p>
    <w:tbl>
      <w:tblPr>
        <w:tblStyle w:val="TableGrid"/>
        <w:tblW w:w="0" w:type="auto"/>
        <w:tblLook w:val="04A0" w:firstRow="1" w:lastRow="0" w:firstColumn="1" w:lastColumn="0" w:noHBand="0" w:noVBand="1"/>
      </w:tblPr>
      <w:tblGrid>
        <w:gridCol w:w="4665"/>
        <w:gridCol w:w="4665"/>
      </w:tblGrid>
      <w:tr w:rsidR="00E445BE" w:rsidTr="00453540">
        <w:tc>
          <w:tcPr>
            <w:tcW w:w="4665" w:type="dxa"/>
            <w:tcBorders>
              <w:top w:val="single" w:sz="12" w:space="0" w:color="auto"/>
              <w:left w:val="single" w:sz="12" w:space="0" w:color="auto"/>
              <w:bottom w:val="single" w:sz="12" w:space="0" w:color="auto"/>
              <w:right w:val="single" w:sz="12" w:space="0" w:color="auto"/>
            </w:tcBorders>
          </w:tcPr>
          <w:p w:rsidR="0001391E" w:rsidRPr="000E51DE" w:rsidRDefault="000E51DE" w:rsidP="0001391E">
            <w:pPr>
              <w:rPr>
                <w:rFonts w:cstheme="minorHAnsi"/>
                <w:u w:val="single"/>
              </w:rPr>
            </w:pPr>
            <w:r>
              <w:rPr>
                <w:rFonts w:cstheme="minorHAnsi"/>
              </w:rPr>
              <w:t xml:space="preserve">We </w:t>
            </w:r>
            <w:r w:rsidR="0001391E" w:rsidRPr="000E51DE">
              <w:rPr>
                <w:rFonts w:cstheme="minorHAnsi"/>
              </w:rPr>
              <w:t>write lists ALL the time! A list is how we keep our thoughts organized</w:t>
            </w:r>
            <w:r w:rsidR="00271904">
              <w:rPr>
                <w:rFonts w:cstheme="minorHAnsi"/>
              </w:rPr>
              <w:t xml:space="preserve"> using words or short sentences. </w:t>
            </w:r>
            <w:r>
              <w:rPr>
                <w:rFonts w:cstheme="minorHAnsi"/>
              </w:rPr>
              <w:t>A list has:</w:t>
            </w:r>
          </w:p>
          <w:p w:rsidR="0001391E" w:rsidRPr="000E51DE" w:rsidRDefault="0001391E" w:rsidP="0001391E">
            <w:pPr>
              <w:rPr>
                <w:rFonts w:cstheme="minorHAnsi"/>
              </w:rPr>
            </w:pPr>
            <w:r w:rsidRPr="000E51DE">
              <w:rPr>
                <w:rFonts w:cstheme="minorHAnsi"/>
              </w:rPr>
              <w:sym w:font="Wingdings" w:char="F0E0"/>
            </w:r>
            <w:r w:rsidRPr="000E51DE">
              <w:rPr>
                <w:rFonts w:cstheme="minorHAnsi"/>
              </w:rPr>
              <w:t xml:space="preserve"> a title</w:t>
            </w:r>
          </w:p>
          <w:p w:rsidR="0001391E" w:rsidRPr="000E51DE" w:rsidRDefault="0001391E" w:rsidP="0001391E">
            <w:pPr>
              <w:rPr>
                <w:rFonts w:cstheme="minorHAnsi"/>
              </w:rPr>
            </w:pPr>
            <w:r w:rsidRPr="000E51DE">
              <w:rPr>
                <w:rFonts w:cstheme="minorHAnsi"/>
              </w:rPr>
              <w:sym w:font="Wingdings" w:char="F0E0"/>
            </w:r>
            <w:r w:rsidRPr="000E51DE">
              <w:rPr>
                <w:rFonts w:cstheme="minorHAnsi"/>
              </w:rPr>
              <w:t xml:space="preserve"> words or short sentences connected to your title (main idea)</w:t>
            </w:r>
          </w:p>
          <w:p w:rsidR="0001391E" w:rsidRPr="000E51DE" w:rsidRDefault="0001391E" w:rsidP="0001391E">
            <w:pPr>
              <w:rPr>
                <w:rFonts w:cstheme="minorHAnsi"/>
              </w:rPr>
            </w:pPr>
            <w:r w:rsidRPr="000E51DE">
              <w:rPr>
                <w:rFonts w:cstheme="minorHAnsi"/>
              </w:rPr>
              <w:t>You list could also include pictures.</w:t>
            </w:r>
          </w:p>
          <w:p w:rsidR="0001391E" w:rsidRPr="000E51DE" w:rsidRDefault="0001391E" w:rsidP="00453540">
            <w:pPr>
              <w:rPr>
                <w:rFonts w:cstheme="minorHAnsi"/>
              </w:rPr>
            </w:pPr>
            <w:r w:rsidRPr="000E51DE">
              <w:rPr>
                <w:rFonts w:cstheme="minorHAnsi"/>
              </w:rPr>
              <w:t>Practice making a list on whatever topic you are interested in. Some ideas to get you started:</w:t>
            </w:r>
          </w:p>
          <w:p w:rsidR="0001391E" w:rsidRPr="000E51DE" w:rsidRDefault="0001391E" w:rsidP="00453540">
            <w:pPr>
              <w:rPr>
                <w:rFonts w:cstheme="minorHAnsi"/>
              </w:rPr>
            </w:pPr>
            <w:r w:rsidRPr="000E51DE">
              <w:rPr>
                <w:rFonts w:cstheme="minorHAnsi"/>
              </w:rPr>
              <w:t>-toys in your room</w:t>
            </w:r>
          </w:p>
          <w:p w:rsidR="0001391E" w:rsidRPr="000E51DE" w:rsidRDefault="0001391E" w:rsidP="00453540">
            <w:pPr>
              <w:rPr>
                <w:rFonts w:cstheme="minorHAnsi"/>
              </w:rPr>
            </w:pPr>
            <w:r w:rsidRPr="000E51DE">
              <w:rPr>
                <w:rFonts w:cstheme="minorHAnsi"/>
              </w:rPr>
              <w:t>-favourite foods</w:t>
            </w:r>
          </w:p>
          <w:p w:rsidR="0001391E" w:rsidRPr="000E51DE" w:rsidRDefault="0001391E" w:rsidP="00453540">
            <w:pPr>
              <w:rPr>
                <w:rFonts w:cstheme="minorHAnsi"/>
              </w:rPr>
            </w:pPr>
            <w:r w:rsidRPr="000E51DE">
              <w:rPr>
                <w:rFonts w:cstheme="minorHAnsi"/>
              </w:rPr>
              <w:t>-things you see outside</w:t>
            </w:r>
          </w:p>
          <w:p w:rsidR="0001391E" w:rsidRPr="000E51DE" w:rsidRDefault="0001391E" w:rsidP="00453540">
            <w:pPr>
              <w:rPr>
                <w:rFonts w:cstheme="minorHAnsi"/>
              </w:rPr>
            </w:pPr>
            <w:r w:rsidRPr="000E51DE">
              <w:rPr>
                <w:rFonts w:cstheme="minorHAnsi"/>
              </w:rPr>
              <w:t>-grocery list</w:t>
            </w:r>
          </w:p>
          <w:p w:rsidR="00B534F3" w:rsidRPr="000E51DE" w:rsidRDefault="00B534F3" w:rsidP="00453540">
            <w:pPr>
              <w:rPr>
                <w:rFonts w:cstheme="minorHAnsi"/>
              </w:rPr>
            </w:pPr>
            <w:r w:rsidRPr="000E51DE">
              <w:rPr>
                <w:rFonts w:cstheme="minorHAnsi"/>
              </w:rPr>
              <w:t>-your schedule for the day</w:t>
            </w:r>
          </w:p>
          <w:p w:rsidR="00E445BE" w:rsidRPr="0068322E" w:rsidRDefault="00E445BE" w:rsidP="0001391E"/>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8738C3" w:rsidRDefault="008738C3" w:rsidP="008738C3">
            <w:r>
              <w:t>Spring weather is always changing! Listen carefully to how weather reporters share their news. What words do they use? How do they speak? Do they add expression? Write your own weather report then pretend you are on the news and read your report to someone in your house or someone you can call on the phone. You could also record your weather report and send it to someone (like Mrs. Davis).</w:t>
            </w:r>
          </w:p>
          <w:p w:rsidR="008738C3" w:rsidRDefault="008738C3" w:rsidP="008738C3">
            <w:r>
              <w:t>You could also keep a daily weather journal.</w:t>
            </w:r>
          </w:p>
          <w:p w:rsidR="000E51DE" w:rsidRPr="000E51DE" w:rsidRDefault="000E51DE" w:rsidP="00453540">
            <w:pPr>
              <w:rPr>
                <w:i/>
              </w:rPr>
            </w:pPr>
          </w:p>
        </w:tc>
      </w:tr>
      <w:tr w:rsidR="00E445BE" w:rsidTr="00453540">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271904" w:rsidRDefault="00271904" w:rsidP="00271904">
            <w:r>
              <w:t xml:space="preserve">Visit </w:t>
            </w:r>
            <w:hyperlink r:id="rId11" w:history="1">
              <w:r>
                <w:rPr>
                  <w:rStyle w:val="Hyperlink"/>
                </w:rPr>
                <w:t>https://jarrettlerner.com/activities/</w:t>
              </w:r>
            </w:hyperlink>
            <w:r>
              <w:t xml:space="preserve"> and check out the “Finish This Comic!” section. You can print them off or use them as inspiration and draw your own version. Remember that comics use speech bubbles to tell what the characters are thinking and saying. Below is an activity from the website.</w:t>
            </w:r>
          </w:p>
          <w:p w:rsidR="00E445BE" w:rsidRDefault="00271904" w:rsidP="00271904">
            <w:r>
              <w:t>You can check out all of the other fun activities on his page too.</w:t>
            </w:r>
          </w:p>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BE3EE3" w:rsidRDefault="00BE3EE3" w:rsidP="008738C3">
            <w:r>
              <w:t>Now that we have moved into the next phase of the provincial reopening it’s a good time to reflect on the silver linings (that means good things even what there are sad things happening). What have been your favourite things about your time at home?</w:t>
            </w:r>
          </w:p>
          <w:p w:rsidR="00BE3EE3" w:rsidRPr="00BE3EE3" w:rsidRDefault="00BE3EE3" w:rsidP="008738C3">
            <w:pPr>
              <w:rPr>
                <w:i/>
              </w:rPr>
            </w:pPr>
            <w:r>
              <w:rPr>
                <w:i/>
              </w:rPr>
              <w:t>My favourite things about staying home have been getting extra cuddles and play time with my dogs, getting to sleep in</w:t>
            </w:r>
            <w:r w:rsidR="00271904">
              <w:rPr>
                <w:i/>
              </w:rPr>
              <w:t xml:space="preserve"> and baking lots of yummy treats.</w:t>
            </w:r>
          </w:p>
          <w:p w:rsidR="00BE3EE3" w:rsidRDefault="00BE3EE3" w:rsidP="008738C3"/>
        </w:tc>
      </w:tr>
      <w:tr w:rsidR="00E445BE" w:rsidTr="00453540">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E445BE" w:rsidRDefault="00E445BE" w:rsidP="00453540">
            <w:r>
              <w:t>Go through a photo album or photos on your phone and tell your child the story of that photo, focusing on the story elements of: beginning, middle, end, where it took place (setting) and who was there (characters). Have your child choose a different photo and tell a story that matches the photo. Have them write their story down after they tell it.</w:t>
            </w:r>
          </w:p>
          <w:p w:rsidR="00E445BE" w:rsidRDefault="00E445BE" w:rsidP="00453540"/>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271904" w:rsidRDefault="00271904" w:rsidP="00271904">
            <w:r>
              <w:t>If you could plant a garden what kinds of things would you grow in it? Your garden could be nonfiction (real fruits and vegetables) or it could be fiction (made up plants).</w:t>
            </w:r>
          </w:p>
          <w:p w:rsidR="00271904" w:rsidRPr="00271904" w:rsidRDefault="00271904" w:rsidP="00271904">
            <w:pPr>
              <w:rPr>
                <w:i/>
              </w:rPr>
            </w:pPr>
            <w:r w:rsidRPr="00271904">
              <w:rPr>
                <w:i/>
              </w:rPr>
              <w:t xml:space="preserve">I </w:t>
            </w:r>
            <w:r>
              <w:rPr>
                <w:i/>
              </w:rPr>
              <w:t>would plant lots of berries because they are my favourite type of fruit. I would plant carrots, peas and cucumbers because they are my favourite vegetables. I would also plant jelly beans!</w:t>
            </w:r>
          </w:p>
          <w:p w:rsidR="00E445BE" w:rsidRDefault="00E445BE" w:rsidP="00453540"/>
        </w:tc>
      </w:tr>
    </w:tbl>
    <w:p w:rsidR="00E445BE" w:rsidRPr="008738C3" w:rsidRDefault="00E445BE" w:rsidP="00E445BE">
      <w:pPr>
        <w:rPr>
          <w:rFonts w:ascii="Arial Rounded MT Bold" w:hAnsi="Arial Rounded MT Bold"/>
          <w:sz w:val="20"/>
          <w:szCs w:val="20"/>
        </w:rPr>
      </w:pPr>
      <w:r w:rsidRPr="008738C3">
        <w:rPr>
          <w:rFonts w:ascii="Arial Rounded MT Bold" w:hAnsi="Arial Rounded MT Bold"/>
          <w:sz w:val="20"/>
          <w:szCs w:val="20"/>
        </w:rPr>
        <w:t>Students should spend around 20 minutes writing each day. Remind your child that writers: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-start their sentences with capital letters and use lower case letters the rest of the time. Names of people and places, days and months and titles of books and movies also get capital letters.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-level finger spaces between each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-do their best to represent every sound they hear when sounding out a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-use books, word lists and environmental print to help them spell words.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-take their time and print neatly.</w:t>
      </w:r>
    </w:p>
    <w:p w:rsidR="00E445BE" w:rsidRDefault="00BE3EE3" w:rsidP="00E445BE">
      <w:pPr>
        <w:rPr>
          <w:noProof/>
          <w:lang w:eastAsia="en-CA"/>
        </w:rPr>
      </w:pPr>
      <w:r>
        <w:rPr>
          <w:noProof/>
          <w:lang w:eastAsia="en-CA"/>
        </w:rPr>
        <w:lastRenderedPageBreak/>
        <w:drawing>
          <wp:inline distT="0" distB="0" distL="0" distR="0">
            <wp:extent cx="6172200" cy="8002831"/>
            <wp:effectExtent l="0" t="0" r="0" b="0"/>
            <wp:docPr id="19" name="Picture 19" descr="https://jarrettlerner.files.wordpress.com/2020/03/cloud.jpg?w=333&amp;h=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rrettlerner.files.wordpress.com/2020/03/cloud.jpg?w=333&amp;h=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119" cy="8020878"/>
                    </a:xfrm>
                    <a:prstGeom prst="rect">
                      <a:avLst/>
                    </a:prstGeom>
                    <a:noFill/>
                    <a:ln>
                      <a:noFill/>
                    </a:ln>
                  </pic:spPr>
                </pic:pic>
              </a:graphicData>
            </a:graphic>
          </wp:inline>
        </w:drawing>
      </w:r>
    </w:p>
    <w:p w:rsidR="00E445BE" w:rsidRDefault="00BE3EE3">
      <w:pPr>
        <w:rPr>
          <w:noProof/>
          <w:lang w:eastAsia="en-CA"/>
        </w:rPr>
      </w:pPr>
      <w:r>
        <w:rPr>
          <w:noProof/>
          <w:lang w:eastAsia="en-CA"/>
        </w:rPr>
        <w:t>Give the children and the cloud each a speech bubble to help tell the story. What are they thinking or saying?</w:t>
      </w:r>
    </w:p>
    <w:p w:rsidR="005164C5" w:rsidRPr="00271904" w:rsidRDefault="005164C5">
      <w:pPr>
        <w:rPr>
          <w:noProof/>
          <w:lang w:eastAsia="en-CA"/>
        </w:rPr>
      </w:pPr>
    </w:p>
    <w:p w:rsidR="00E445BE" w:rsidRDefault="00ED42CA" w:rsidP="00371FC6">
      <w:pPr>
        <w:jc w:val="center"/>
        <w:rPr>
          <w:rFonts w:ascii="Minnie" w:hAnsi="Minnie"/>
          <w:sz w:val="40"/>
          <w:szCs w:val="40"/>
        </w:rPr>
      </w:pPr>
      <w:r>
        <w:rPr>
          <w:rFonts w:ascii="Minnie" w:hAnsi="Minnie"/>
          <w:sz w:val="40"/>
          <w:szCs w:val="40"/>
        </w:rPr>
        <w:lastRenderedPageBreak/>
        <w:t xml:space="preserve">Reading and </w:t>
      </w:r>
      <w:r w:rsidR="004629D9">
        <w:rPr>
          <w:rFonts w:ascii="Minnie" w:hAnsi="Minnie"/>
          <w:sz w:val="40"/>
          <w:szCs w:val="40"/>
        </w:rPr>
        <w:t>Word Work Activities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88"/>
        <w:gridCol w:w="4854"/>
      </w:tblGrid>
      <w:tr w:rsidR="008E3B9E" w:rsidTr="009748A7">
        <w:tc>
          <w:tcPr>
            <w:tcW w:w="5088" w:type="dxa"/>
          </w:tcPr>
          <w:p w:rsidR="008E3B9E" w:rsidRDefault="008E3B9E" w:rsidP="008E3B9E"/>
          <w:p w:rsidR="008E3B9E" w:rsidRDefault="007249B1" w:rsidP="007249B1">
            <w:r>
              <w:t xml:space="preserve">With more nice weather in the forecast it’s a great time to take sight word practice outside. Have your child write several sight words with chalk then use a qtip dipped in water or a wet rag to erase the word after reading it. You could also do some target practice and try to hit the sight </w:t>
            </w:r>
            <w:r w:rsidR="00A57849">
              <w:t>words with water balloons or water guns.</w:t>
            </w:r>
          </w:p>
          <w:p w:rsidR="007249B1" w:rsidRDefault="007249B1" w:rsidP="007249B1"/>
          <w:p w:rsidR="007249B1" w:rsidRDefault="007249B1" w:rsidP="007249B1">
            <w:pPr>
              <w:rPr>
                <w:rFonts w:ascii="Minnie" w:hAnsi="Minnie"/>
                <w:sz w:val="40"/>
                <w:szCs w:val="40"/>
              </w:rPr>
            </w:pPr>
            <w:r>
              <w:t>Pick 5 words (familiar and unfamiliar) from the sight word list an</w:t>
            </w:r>
            <w:r w:rsidR="00A57849">
              <w:t>d write them several times each. Ask your child to circle/cross off/underline all the times they see a given word. Below I’ve included a picture of how you could play this inside with a piece of paper or a white board.</w:t>
            </w:r>
          </w:p>
        </w:tc>
        <w:tc>
          <w:tcPr>
            <w:tcW w:w="4854" w:type="dxa"/>
          </w:tcPr>
          <w:p w:rsidR="004629D9" w:rsidRDefault="004629D9" w:rsidP="00ED42CA">
            <w:pPr>
              <w:rPr>
                <w:rFonts w:cstheme="minorHAnsi"/>
              </w:rPr>
            </w:pPr>
          </w:p>
          <w:p w:rsidR="006A78F3" w:rsidRDefault="006A78F3" w:rsidP="006A78F3">
            <w:r>
              <w:t xml:space="preserve">Click on the link below to listen to the story </w:t>
            </w:r>
            <w:r w:rsidR="001A16CE">
              <w:rPr>
                <w:u w:val="single"/>
              </w:rPr>
              <w:t>The Curious Garden.</w:t>
            </w:r>
            <w:r w:rsidR="001A16CE">
              <w:t xml:space="preserve">  </w:t>
            </w:r>
            <w:hyperlink r:id="rId13" w:history="1">
              <w:r w:rsidR="001A16CE">
                <w:rPr>
                  <w:rStyle w:val="Hyperlink"/>
                </w:rPr>
                <w:t>https://bookflix.digital.scholastic.com/pair/detail/bk0096pr/story?authCtx=U.794217314</w:t>
              </w:r>
            </w:hyperlink>
          </w:p>
          <w:p w:rsidR="007249B1" w:rsidRDefault="007249B1" w:rsidP="006A78F3"/>
          <w:p w:rsidR="007249B1" w:rsidRPr="001A16CE" w:rsidRDefault="007249B1" w:rsidP="006A78F3">
            <w:r>
              <w:t xml:space="preserve">This story reminds me of The High Line. It is a park in New York City that was built on a former New York Central Railroad track. It is a place that is on my travel list if I ever revisit New York. You can head to Google Maps to explore it or </w:t>
            </w:r>
            <w:hyperlink r:id="rId14" w:history="1">
              <w:r w:rsidRPr="00C62240">
                <w:rPr>
                  <w:rStyle w:val="Hyperlink"/>
                </w:rPr>
                <w:t>www.thehighline.org</w:t>
              </w:r>
            </w:hyperlink>
            <w:r>
              <w:t>.  Making connections between real life and books is a reading comprehension skill that we practice often. When students can make connections it can help them understand what they are reading by applying their own knowledge to the subject matter.</w:t>
            </w:r>
          </w:p>
          <w:p w:rsidR="006A78F3" w:rsidRPr="00371FC6" w:rsidRDefault="006A78F3" w:rsidP="001A16CE">
            <w:pPr>
              <w:rPr>
                <w:rFonts w:cstheme="minorHAnsi"/>
              </w:rPr>
            </w:pPr>
          </w:p>
        </w:tc>
      </w:tr>
      <w:tr w:rsidR="008E3B9E" w:rsidTr="009748A7">
        <w:tc>
          <w:tcPr>
            <w:tcW w:w="5088" w:type="dxa"/>
          </w:tcPr>
          <w:p w:rsidR="004629D9" w:rsidRDefault="004629D9" w:rsidP="004629D9">
            <w:pPr>
              <w:rPr>
                <w:rFonts w:cstheme="minorHAnsi"/>
              </w:rPr>
            </w:pPr>
          </w:p>
          <w:p w:rsidR="004629D9" w:rsidRPr="00371FC6" w:rsidRDefault="00371FC6" w:rsidP="00371FC6">
            <w:pPr>
              <w:jc w:val="center"/>
              <w:rPr>
                <w:rFonts w:ascii="Minnie" w:hAnsi="Minnie" w:cstheme="minorHAnsi"/>
                <w:sz w:val="36"/>
                <w:szCs w:val="36"/>
              </w:rPr>
            </w:pPr>
            <w:r w:rsidRPr="00371FC6">
              <w:rPr>
                <w:rFonts w:ascii="Minnie" w:hAnsi="Minnie" w:cstheme="minorHAnsi"/>
                <w:sz w:val="36"/>
                <w:szCs w:val="36"/>
              </w:rPr>
              <w:t>Take your books outside, find a comfy spot and read!</w:t>
            </w:r>
          </w:p>
        </w:tc>
        <w:tc>
          <w:tcPr>
            <w:tcW w:w="4854" w:type="dxa"/>
          </w:tcPr>
          <w:p w:rsidR="004629D9" w:rsidRDefault="004629D9" w:rsidP="004629D9">
            <w:pPr>
              <w:rPr>
                <w:rFonts w:cstheme="minorHAnsi"/>
              </w:rPr>
            </w:pPr>
          </w:p>
          <w:p w:rsidR="008E3B9E" w:rsidRDefault="004629D9" w:rsidP="004629D9">
            <w:pPr>
              <w:rPr>
                <w:rFonts w:cstheme="minorHAnsi"/>
              </w:rPr>
            </w:pPr>
            <w:r>
              <w:rPr>
                <w:rFonts w:cstheme="minorHAnsi"/>
              </w:rPr>
              <w:t>Play sight word SPLAT or try one of the o</w:t>
            </w:r>
            <w:r w:rsidR="00F7102D">
              <w:rPr>
                <w:rFonts w:cstheme="minorHAnsi"/>
              </w:rPr>
              <w:t>ther games from the previously provided list</w:t>
            </w:r>
            <w:r>
              <w:rPr>
                <w:rFonts w:cstheme="minorHAnsi"/>
              </w:rPr>
              <w:t>.</w:t>
            </w:r>
            <w:r w:rsidR="00F7102D">
              <w:rPr>
                <w:rFonts w:cstheme="minorHAnsi"/>
              </w:rPr>
              <w:t xml:space="preserve"> Let me know if you would like another copy of the list.</w:t>
            </w:r>
          </w:p>
          <w:p w:rsidR="00824A19" w:rsidRDefault="00824A19" w:rsidP="004629D9">
            <w:pPr>
              <w:rPr>
                <w:rFonts w:cstheme="minorHAnsi"/>
              </w:rPr>
            </w:pPr>
          </w:p>
          <w:p w:rsidR="00824A19" w:rsidRDefault="00824A19" w:rsidP="004629D9">
            <w:pPr>
              <w:rPr>
                <w:rFonts w:cstheme="minorHAnsi"/>
              </w:rPr>
            </w:pPr>
            <w:r>
              <w:rPr>
                <w:rFonts w:cstheme="minorHAnsi"/>
              </w:rPr>
              <w:t>Can you make up your own game to practice your sight words?</w:t>
            </w:r>
          </w:p>
          <w:p w:rsidR="00824A19" w:rsidRDefault="00824A19" w:rsidP="004629D9">
            <w:pPr>
              <w:rPr>
                <w:rFonts w:ascii="Minnie" w:hAnsi="Minnie"/>
                <w:sz w:val="40"/>
                <w:szCs w:val="40"/>
              </w:rPr>
            </w:pPr>
          </w:p>
        </w:tc>
      </w:tr>
      <w:tr w:rsidR="008E3B9E" w:rsidTr="009748A7">
        <w:tc>
          <w:tcPr>
            <w:tcW w:w="5088" w:type="dxa"/>
          </w:tcPr>
          <w:p w:rsidR="00824A19" w:rsidRDefault="00824A19" w:rsidP="004629D9"/>
          <w:p w:rsidR="006A78F3" w:rsidRDefault="006A78F3" w:rsidP="006A78F3">
            <w:pPr>
              <w:rPr>
                <w:rFonts w:cstheme="minorHAnsi"/>
              </w:rPr>
            </w:pPr>
            <w:r>
              <w:rPr>
                <w:rFonts w:cstheme="minorHAnsi"/>
              </w:rPr>
              <w:t>Go on a word hunt in your home for words that have L blends: cl, bl, fl, gl,pl, sl. Write them down as you find them. You can look in books, on signs or posters, on packages, etc.</w:t>
            </w:r>
          </w:p>
          <w:p w:rsidR="00824A19" w:rsidRPr="00371FC6" w:rsidRDefault="00A57849" w:rsidP="004629D9">
            <w:pPr>
              <w:rPr>
                <w:rFonts w:cstheme="minorHAnsi"/>
              </w:rPr>
            </w:pPr>
            <w:r>
              <w:rPr>
                <w:rFonts w:cstheme="minorHAnsi"/>
              </w:rPr>
              <w:t>You can also do this activity as an I Spy game, played inside or outside (take a clipboard if you head outside). I Spy with my little eye something that starts with fl (say the sound). When your child guesses flag ask them how they think it would be spelled and record it on their chart.</w:t>
            </w:r>
          </w:p>
          <w:tbl>
            <w:tblPr>
              <w:tblStyle w:val="TableGrid"/>
              <w:tblW w:w="0" w:type="auto"/>
              <w:tblLayout w:type="fixed"/>
              <w:tblLook w:val="04A0" w:firstRow="1" w:lastRow="0" w:firstColumn="1" w:lastColumn="0" w:noHBand="0" w:noVBand="1"/>
            </w:tblPr>
            <w:tblGrid>
              <w:gridCol w:w="810"/>
              <w:gridCol w:w="810"/>
              <w:gridCol w:w="810"/>
              <w:gridCol w:w="810"/>
              <w:gridCol w:w="811"/>
              <w:gridCol w:w="811"/>
            </w:tblGrid>
            <w:tr w:rsidR="006A78F3" w:rsidTr="006A78F3">
              <w:tc>
                <w:tcPr>
                  <w:tcW w:w="810" w:type="dxa"/>
                </w:tcPr>
                <w:p w:rsidR="006A78F3" w:rsidRPr="009658E1" w:rsidRDefault="009658E1" w:rsidP="009658E1">
                  <w:pPr>
                    <w:jc w:val="center"/>
                    <w:rPr>
                      <w:rFonts w:cstheme="minorHAnsi"/>
                    </w:rPr>
                  </w:pPr>
                  <w:r w:rsidRPr="009658E1">
                    <w:rPr>
                      <w:rFonts w:cstheme="minorHAnsi"/>
                    </w:rPr>
                    <w:t>bl</w:t>
                  </w:r>
                </w:p>
              </w:tc>
              <w:tc>
                <w:tcPr>
                  <w:tcW w:w="810" w:type="dxa"/>
                </w:tcPr>
                <w:p w:rsidR="006A78F3" w:rsidRPr="009658E1" w:rsidRDefault="009658E1" w:rsidP="009658E1">
                  <w:pPr>
                    <w:jc w:val="center"/>
                    <w:rPr>
                      <w:rFonts w:cstheme="minorHAnsi"/>
                    </w:rPr>
                  </w:pPr>
                  <w:r w:rsidRPr="009658E1">
                    <w:rPr>
                      <w:rFonts w:cstheme="minorHAnsi"/>
                    </w:rPr>
                    <w:t>cl</w:t>
                  </w:r>
                </w:p>
              </w:tc>
              <w:tc>
                <w:tcPr>
                  <w:tcW w:w="810" w:type="dxa"/>
                </w:tcPr>
                <w:p w:rsidR="006A78F3" w:rsidRPr="009658E1" w:rsidRDefault="009658E1" w:rsidP="009658E1">
                  <w:pPr>
                    <w:jc w:val="center"/>
                    <w:rPr>
                      <w:rFonts w:cstheme="minorHAnsi"/>
                    </w:rPr>
                  </w:pPr>
                  <w:r>
                    <w:rPr>
                      <w:rFonts w:cstheme="minorHAnsi"/>
                    </w:rPr>
                    <w:t>f</w:t>
                  </w:r>
                  <w:r w:rsidRPr="009658E1">
                    <w:rPr>
                      <w:rFonts w:cstheme="minorHAnsi"/>
                    </w:rPr>
                    <w:t>l</w:t>
                  </w:r>
                </w:p>
              </w:tc>
              <w:tc>
                <w:tcPr>
                  <w:tcW w:w="810" w:type="dxa"/>
                </w:tcPr>
                <w:p w:rsidR="006A78F3" w:rsidRPr="009658E1" w:rsidRDefault="009658E1" w:rsidP="009658E1">
                  <w:pPr>
                    <w:jc w:val="center"/>
                    <w:rPr>
                      <w:rFonts w:cstheme="minorHAnsi"/>
                    </w:rPr>
                  </w:pPr>
                  <w:r w:rsidRPr="009658E1">
                    <w:rPr>
                      <w:rFonts w:cstheme="minorHAnsi"/>
                    </w:rPr>
                    <w:t>g</w:t>
                  </w:r>
                  <w:r>
                    <w:rPr>
                      <w:rFonts w:cstheme="minorHAnsi"/>
                    </w:rPr>
                    <w:t>l</w:t>
                  </w:r>
                </w:p>
              </w:tc>
              <w:tc>
                <w:tcPr>
                  <w:tcW w:w="811" w:type="dxa"/>
                </w:tcPr>
                <w:p w:rsidR="006A78F3" w:rsidRPr="009658E1" w:rsidRDefault="009658E1" w:rsidP="009658E1">
                  <w:pPr>
                    <w:jc w:val="center"/>
                    <w:rPr>
                      <w:rFonts w:cstheme="minorHAnsi"/>
                    </w:rPr>
                  </w:pPr>
                  <w:r>
                    <w:rPr>
                      <w:rFonts w:cstheme="minorHAnsi"/>
                    </w:rPr>
                    <w:t>pl</w:t>
                  </w:r>
                </w:p>
              </w:tc>
              <w:tc>
                <w:tcPr>
                  <w:tcW w:w="811" w:type="dxa"/>
                </w:tcPr>
                <w:p w:rsidR="006A78F3" w:rsidRPr="009658E1" w:rsidRDefault="009658E1" w:rsidP="009658E1">
                  <w:pPr>
                    <w:jc w:val="center"/>
                    <w:rPr>
                      <w:rFonts w:cstheme="minorHAnsi"/>
                    </w:rPr>
                  </w:pPr>
                  <w:r>
                    <w:rPr>
                      <w:rFonts w:cstheme="minorHAnsi"/>
                    </w:rPr>
                    <w:t>sl</w:t>
                  </w:r>
                </w:p>
              </w:tc>
            </w:tr>
            <w:tr w:rsidR="006A78F3" w:rsidTr="006A78F3">
              <w:tc>
                <w:tcPr>
                  <w:tcW w:w="810" w:type="dxa"/>
                </w:tcPr>
                <w:p w:rsidR="006A78F3" w:rsidRDefault="006A78F3" w:rsidP="009658E1">
                  <w:pPr>
                    <w:jc w:val="center"/>
                    <w:rPr>
                      <w:rFonts w:ascii="Minnie" w:hAnsi="Minnie"/>
                      <w:sz w:val="40"/>
                      <w:szCs w:val="40"/>
                    </w:rPr>
                  </w:pPr>
                </w:p>
              </w:tc>
              <w:tc>
                <w:tcPr>
                  <w:tcW w:w="810" w:type="dxa"/>
                </w:tcPr>
                <w:p w:rsidR="006A78F3" w:rsidRDefault="006A78F3" w:rsidP="009658E1">
                  <w:pPr>
                    <w:jc w:val="center"/>
                    <w:rPr>
                      <w:rFonts w:ascii="Minnie" w:hAnsi="Minnie"/>
                      <w:sz w:val="40"/>
                      <w:szCs w:val="40"/>
                    </w:rPr>
                  </w:pPr>
                </w:p>
              </w:tc>
              <w:tc>
                <w:tcPr>
                  <w:tcW w:w="810" w:type="dxa"/>
                </w:tcPr>
                <w:p w:rsidR="006A78F3" w:rsidRDefault="006A78F3" w:rsidP="009658E1">
                  <w:pPr>
                    <w:jc w:val="center"/>
                    <w:rPr>
                      <w:rFonts w:ascii="Minnie" w:hAnsi="Minnie"/>
                      <w:sz w:val="40"/>
                      <w:szCs w:val="40"/>
                    </w:rPr>
                  </w:pPr>
                </w:p>
              </w:tc>
              <w:tc>
                <w:tcPr>
                  <w:tcW w:w="810" w:type="dxa"/>
                </w:tcPr>
                <w:p w:rsidR="006A78F3" w:rsidRDefault="006A78F3" w:rsidP="009658E1">
                  <w:pPr>
                    <w:jc w:val="center"/>
                    <w:rPr>
                      <w:rFonts w:ascii="Minnie" w:hAnsi="Minnie"/>
                      <w:sz w:val="40"/>
                      <w:szCs w:val="40"/>
                    </w:rPr>
                  </w:pPr>
                </w:p>
              </w:tc>
              <w:tc>
                <w:tcPr>
                  <w:tcW w:w="811" w:type="dxa"/>
                </w:tcPr>
                <w:p w:rsidR="006A78F3" w:rsidRDefault="006A78F3" w:rsidP="009658E1">
                  <w:pPr>
                    <w:jc w:val="center"/>
                    <w:rPr>
                      <w:rFonts w:ascii="Minnie" w:hAnsi="Minnie"/>
                      <w:sz w:val="40"/>
                      <w:szCs w:val="40"/>
                    </w:rPr>
                  </w:pPr>
                </w:p>
              </w:tc>
              <w:tc>
                <w:tcPr>
                  <w:tcW w:w="811" w:type="dxa"/>
                </w:tcPr>
                <w:p w:rsidR="006A78F3" w:rsidRDefault="006A78F3" w:rsidP="009658E1">
                  <w:pPr>
                    <w:jc w:val="center"/>
                    <w:rPr>
                      <w:rFonts w:ascii="Minnie" w:hAnsi="Minnie"/>
                      <w:sz w:val="40"/>
                      <w:szCs w:val="40"/>
                    </w:rPr>
                  </w:pPr>
                </w:p>
              </w:tc>
            </w:tr>
          </w:tbl>
          <w:p w:rsidR="006A78F3" w:rsidRDefault="006A78F3" w:rsidP="004629D9">
            <w:pPr>
              <w:rPr>
                <w:rFonts w:ascii="Minnie" w:hAnsi="Minnie"/>
                <w:sz w:val="40"/>
                <w:szCs w:val="40"/>
              </w:rPr>
            </w:pPr>
          </w:p>
        </w:tc>
        <w:tc>
          <w:tcPr>
            <w:tcW w:w="4854" w:type="dxa"/>
          </w:tcPr>
          <w:p w:rsidR="00824A19" w:rsidRDefault="00824A19" w:rsidP="00824A19"/>
          <w:p w:rsidR="00824A19" w:rsidRDefault="00824A19" w:rsidP="00824A19">
            <w:r>
              <w:t>Listen to Mrs. Davis read a book. After you listen to the story talk about what you</w:t>
            </w:r>
            <w:r w:rsidR="00C92FED">
              <w:t xml:space="preserve"> noticed in the book. Was it a rhyming story</w:t>
            </w:r>
            <w:r>
              <w:t xml:space="preserve">? </w:t>
            </w:r>
          </w:p>
          <w:p w:rsidR="008E3B9E" w:rsidRDefault="00824A19" w:rsidP="00824A19">
            <w:r>
              <w:t>Did you notice anything about the pictures?</w:t>
            </w:r>
          </w:p>
          <w:p w:rsidR="00824A19" w:rsidRDefault="00824A19" w:rsidP="00824A19">
            <w:r>
              <w:t>How did the story make you feel?</w:t>
            </w:r>
          </w:p>
          <w:p w:rsidR="00824A19" w:rsidRDefault="00824A19" w:rsidP="00824A19">
            <w:r>
              <w:t>Retell the story by telling where the story happened (setting), who was in the story (characters) and what happened at the beginning, the middle and the end.</w:t>
            </w:r>
          </w:p>
          <w:p w:rsidR="00824A19" w:rsidRDefault="006B6296" w:rsidP="00824A19">
            <w:hyperlink r:id="rId15" w:history="1">
              <w:r w:rsidR="00824A19">
                <w:rPr>
                  <w:rStyle w:val="Hyperlink"/>
                </w:rPr>
                <w:t>https://www.youtube.com/channel/UCy-GqPVIe9AG60eKQ4ESpCQ</w:t>
              </w:r>
            </w:hyperlink>
          </w:p>
          <w:p w:rsidR="00824A19" w:rsidRDefault="00824A19" w:rsidP="00824A19">
            <w:pPr>
              <w:rPr>
                <w:rFonts w:ascii="Minnie" w:hAnsi="Minnie"/>
                <w:sz w:val="40"/>
                <w:szCs w:val="40"/>
              </w:rPr>
            </w:pPr>
          </w:p>
        </w:tc>
      </w:tr>
    </w:tbl>
    <w:p w:rsidR="00287AAF" w:rsidRDefault="00287AAF" w:rsidP="00287AAF">
      <w:pPr>
        <w:rPr>
          <w:noProof/>
          <w:lang w:eastAsia="en-CA"/>
        </w:rPr>
      </w:pPr>
      <w:r>
        <w:rPr>
          <w:noProof/>
          <w:lang w:eastAsia="en-CA"/>
        </w:rPr>
        <w:t>Try to practice a few sight words each day. You can put the words on the fridge and have your child read them each time they are in the kitchen. You can also put them in other high traffic areas (bathroom door, on the bathroom mirror, their bedroom door) and have them read the words or point to a word that you say. Tape the word on a wall and have your child jump to high five the word as you say it or they read it.</w:t>
      </w:r>
      <w:r w:rsidR="009658E1">
        <w:rPr>
          <w:noProof/>
          <w:lang w:eastAsia="en-CA"/>
        </w:rPr>
        <w:t xml:space="preserve"> As part of your bedtime routine you could go through the flashcards you made for incremental rehersal.</w:t>
      </w:r>
    </w:p>
    <w:p w:rsidR="005164C5" w:rsidRDefault="005164C5" w:rsidP="00E445BE">
      <w:pPr>
        <w:jc w:val="center"/>
        <w:rPr>
          <w:noProof/>
          <w:lang w:eastAsia="en-CA"/>
        </w:rPr>
      </w:pPr>
    </w:p>
    <w:p w:rsidR="00ED42CA" w:rsidRDefault="00ED42CA" w:rsidP="00E445BE">
      <w:pPr>
        <w:jc w:val="center"/>
        <w:rPr>
          <w:rFonts w:ascii="Minnie" w:hAnsi="Minnie"/>
          <w:sz w:val="40"/>
          <w:szCs w:val="40"/>
        </w:rPr>
      </w:pPr>
    </w:p>
    <w:p w:rsidR="00F7102D" w:rsidRDefault="005164C5" w:rsidP="00F7102D">
      <w:pPr>
        <w:rPr>
          <w:rFonts w:ascii="Star Jedi" w:hAnsi="Star Jedi"/>
          <w:sz w:val="40"/>
          <w:szCs w:val="40"/>
        </w:rPr>
      </w:pPr>
      <w:r>
        <w:rPr>
          <w:rFonts w:ascii="Star Jedi" w:hAnsi="Star Jedi"/>
          <w:noProof/>
          <w:sz w:val="40"/>
          <w:szCs w:val="40"/>
          <w:lang w:eastAsia="en-CA"/>
        </w:rPr>
        <w:drawing>
          <wp:inline distT="0" distB="0" distL="0" distR="0">
            <wp:extent cx="6583680" cy="53752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522_162441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3680" cy="5375275"/>
                    </a:xfrm>
                    <a:prstGeom prst="rect">
                      <a:avLst/>
                    </a:prstGeom>
                  </pic:spPr>
                </pic:pic>
              </a:graphicData>
            </a:graphic>
          </wp:inline>
        </w:drawing>
      </w: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287AAF" w:rsidRDefault="00371FC6" w:rsidP="00F7102D">
      <w:pPr>
        <w:jc w:val="center"/>
        <w:rPr>
          <w:rFonts w:ascii="Star Jedi" w:hAnsi="Star Jedi"/>
          <w:sz w:val="40"/>
          <w:szCs w:val="40"/>
        </w:rPr>
      </w:pPr>
      <w:bookmarkStart w:id="0" w:name="_GoBack"/>
      <w:bookmarkEnd w:id="0"/>
      <w:r>
        <w:rPr>
          <w:rFonts w:ascii="Star Jedi" w:hAnsi="Star Jedi"/>
          <w:sz w:val="40"/>
          <w:szCs w:val="40"/>
        </w:rPr>
        <w:lastRenderedPageBreak/>
        <w:t>Math Activities</w:t>
      </w:r>
    </w:p>
    <w:p w:rsidR="005E1C52" w:rsidRPr="00E445BE" w:rsidRDefault="005E1C52" w:rsidP="005E1C52">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w:t>
      </w:r>
      <w:r w:rsidR="006A28C8">
        <w:rPr>
          <w:rFonts w:ascii="Arial Rounded MT Bold" w:hAnsi="Arial Rounded MT Bold"/>
        </w:rPr>
        <w:t>avourites.</w:t>
      </w:r>
    </w:p>
    <w:p w:rsidR="00287AAF" w:rsidRDefault="00287AAF" w:rsidP="00287AAF">
      <w:pPr>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71"/>
        <w:gridCol w:w="4971"/>
      </w:tblGrid>
      <w:tr w:rsidR="005E1C52" w:rsidTr="000F7D8B">
        <w:tc>
          <w:tcPr>
            <w:tcW w:w="4971" w:type="dxa"/>
          </w:tcPr>
          <w:p w:rsidR="00B917EA" w:rsidRPr="004B2975" w:rsidRDefault="00B917EA" w:rsidP="00B917EA">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(N10)</w:t>
            </w:r>
          </w:p>
          <w:p w:rsidR="006911B1" w:rsidRDefault="006911B1" w:rsidP="00287AAF">
            <w:pPr>
              <w:rPr>
                <w:rFonts w:cstheme="minorHAnsi"/>
              </w:rPr>
            </w:pPr>
          </w:p>
          <w:p w:rsidR="009748A7" w:rsidRDefault="009748A7" w:rsidP="009748A7">
            <w:pPr>
              <w:rPr>
                <w:rFonts w:cstheme="minorHAnsi"/>
              </w:rPr>
            </w:pPr>
            <w:r>
              <w:rPr>
                <w:rFonts w:cstheme="minorHAnsi"/>
              </w:rPr>
              <w:t>Play Friends of 10</w:t>
            </w:r>
          </w:p>
          <w:p w:rsidR="009748A7" w:rsidRDefault="009748A7" w:rsidP="009748A7">
            <w:pPr>
              <w:rPr>
                <w:rFonts w:cstheme="minorHAnsi"/>
              </w:rPr>
            </w:pPr>
            <w:r>
              <w:rPr>
                <w:rFonts w:cstheme="minorHAnsi"/>
              </w:rPr>
              <w:t>On a piece of paper have your child write the numbers 1-9. Use a spinner with the numbers 1-9 on it or use a deck of cards with the face cards removed. When your child spins a number/draws a card have them cover the number on their paper that is the 10 partner of the number they drew/spun. If I spun a 7 I would cover the 3 because 7 and 3 make 10. Continue until all of the numbers are covered.</w:t>
            </w:r>
          </w:p>
          <w:p w:rsidR="009748A7" w:rsidRDefault="009748A7" w:rsidP="009748A7">
            <w:pPr>
              <w:rPr>
                <w:rFonts w:cstheme="minorHAnsi"/>
              </w:rPr>
            </w:pPr>
            <w:r>
              <w:rPr>
                <w:rFonts w:cstheme="minorHAnsi"/>
              </w:rPr>
              <w:t>You can write the numbers out twice and play against your child to see who can cover all of their numbers first.</w:t>
            </w:r>
          </w:p>
          <w:p w:rsidR="009748A7" w:rsidRDefault="009748A7" w:rsidP="009748A7">
            <w:pPr>
              <w:rPr>
                <w:rFonts w:cstheme="minorHAnsi"/>
              </w:rPr>
            </w:pPr>
            <w:r>
              <w:rPr>
                <w:rFonts w:cstheme="minorHAnsi"/>
              </w:rPr>
              <w:t xml:space="preserve">Adding to 10 is a </w:t>
            </w:r>
            <w:r w:rsidR="00B917EA">
              <w:rPr>
                <w:rFonts w:cstheme="minorHAnsi"/>
              </w:rPr>
              <w:t xml:space="preserve">foundational </w:t>
            </w:r>
            <w:r w:rsidR="007D0EB6">
              <w:rPr>
                <w:rFonts w:cstheme="minorHAnsi"/>
              </w:rPr>
              <w:t>mental math strategy</w:t>
            </w:r>
            <w:r w:rsidR="00B917EA">
              <w:rPr>
                <w:rFonts w:cstheme="minorHAnsi"/>
              </w:rPr>
              <w:t>.</w:t>
            </w:r>
          </w:p>
          <w:p w:rsidR="004C7F54" w:rsidRDefault="004C7F54" w:rsidP="00287AAF">
            <w:pPr>
              <w:rPr>
                <w:rFonts w:cstheme="minorHAnsi"/>
              </w:rPr>
            </w:pPr>
          </w:p>
        </w:tc>
        <w:tc>
          <w:tcPr>
            <w:tcW w:w="4971" w:type="dxa"/>
          </w:tcPr>
          <w:p w:rsidR="005E1C52" w:rsidRPr="004B2975" w:rsidRDefault="00B917EA" w:rsidP="00287AAF">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(N9, N10)</w:t>
            </w:r>
          </w:p>
          <w:p w:rsidR="007D0EB6" w:rsidRDefault="007D0EB6" w:rsidP="00287AAF">
            <w:pPr>
              <w:rPr>
                <w:rFonts w:cstheme="minorHAnsi"/>
              </w:rPr>
            </w:pPr>
          </w:p>
          <w:p w:rsidR="004C7F54" w:rsidRDefault="004C7F54" w:rsidP="00287AAF">
            <w:pPr>
              <w:rPr>
                <w:rFonts w:cstheme="minorHAnsi"/>
              </w:rPr>
            </w:pPr>
            <w:r>
              <w:rPr>
                <w:rFonts w:cstheme="minorHAnsi"/>
              </w:rPr>
              <w:t xml:space="preserve">Have your child roll two dice, use a spinner or draw two cards from a deck. Get them to use those </w:t>
            </w:r>
            <w:r w:rsidR="004B2975">
              <w:rPr>
                <w:rFonts w:cstheme="minorHAnsi"/>
              </w:rPr>
              <w:t xml:space="preserve">numbers </w:t>
            </w:r>
            <w:r>
              <w:rPr>
                <w:rFonts w:cstheme="minorHAnsi"/>
              </w:rPr>
              <w:t>to create an addition or subtraction story problem. They can act it out or write it down and then solve it.</w:t>
            </w:r>
          </w:p>
          <w:p w:rsidR="00082A15" w:rsidRDefault="00082A15" w:rsidP="00287AAF">
            <w:pPr>
              <w:rPr>
                <w:rFonts w:cstheme="minorHAnsi"/>
              </w:rPr>
            </w:pPr>
            <w:r>
              <w:rPr>
                <w:rFonts w:cstheme="minorHAnsi"/>
              </w:rPr>
              <w:t>Encourage them to use the counting on strategy where they say the greater number and then count on to add the lesser number. If I spin a 6 and an 8  I would say 8 and then count on 6 more…9, 10, 11, 12, 13, 14 (instead of starting at 1 and counting to 8 then counting 6 more).</w:t>
            </w:r>
          </w:p>
          <w:p w:rsidR="006A28C8" w:rsidRDefault="006B6296" w:rsidP="00287AAF">
            <w:pPr>
              <w:rPr>
                <w:rFonts w:cstheme="minorHAnsi"/>
              </w:rPr>
            </w:pPr>
            <w:hyperlink r:id="rId17" w:history="1">
              <w:r w:rsidR="006A28C8">
                <w:rPr>
                  <w:rStyle w:val="Hyperlink"/>
                </w:rPr>
                <w:t>https://www.didax.com/math/virtual-manipulatives.html</w:t>
              </w:r>
            </w:hyperlink>
            <w:r w:rsidR="002D5089">
              <w:t xml:space="preserve"> (for dice and spinners)</w:t>
            </w:r>
          </w:p>
          <w:p w:rsidR="00082A15" w:rsidRDefault="00082A15" w:rsidP="00287AAF">
            <w:pPr>
              <w:rPr>
                <w:rFonts w:cstheme="minorHAnsi"/>
              </w:rPr>
            </w:pPr>
          </w:p>
          <w:p w:rsidR="00D564B3" w:rsidRDefault="00D564B3" w:rsidP="007D0EB6">
            <w:pPr>
              <w:rPr>
                <w:rFonts w:cstheme="minorHAnsi"/>
              </w:rPr>
            </w:pPr>
          </w:p>
        </w:tc>
      </w:tr>
      <w:tr w:rsidR="005E1C52" w:rsidTr="000F7D8B">
        <w:tc>
          <w:tcPr>
            <w:tcW w:w="4971" w:type="dxa"/>
          </w:tcPr>
          <w:p w:rsidR="005E1C52" w:rsidRPr="004B2975" w:rsidRDefault="00B917EA" w:rsidP="00287AAF">
            <w:pPr>
              <w:rPr>
                <w:rFonts w:cstheme="minorHAnsi"/>
              </w:rPr>
            </w:pPr>
            <w:r w:rsidRPr="00B917EA">
              <w:rPr>
                <w:rFonts w:cstheme="minorHAnsi"/>
                <w:b/>
              </w:rPr>
              <w:t>Skip Counting</w:t>
            </w:r>
            <w:r w:rsidR="004B2975">
              <w:rPr>
                <w:rFonts w:cstheme="minorHAnsi"/>
                <w:b/>
              </w:rPr>
              <w:t xml:space="preserve"> </w:t>
            </w:r>
            <w:r w:rsidR="004B2975">
              <w:rPr>
                <w:rFonts w:cstheme="minorHAnsi"/>
              </w:rPr>
              <w:t>(N1)</w:t>
            </w:r>
          </w:p>
          <w:p w:rsidR="001A7903" w:rsidRDefault="006A28C8" w:rsidP="001A7903">
            <w:r>
              <w:t>Head ou</w:t>
            </w:r>
            <w:r w:rsidR="001A7903">
              <w:t>tside with some chalk and play hop scotch. Practice skip counting by filling in the squares with the numbers you would say when counting by 2s, 5s or 10s.</w:t>
            </w:r>
          </w:p>
          <w:p w:rsidR="009658E1" w:rsidRDefault="001A7903" w:rsidP="001A7903">
            <w:r>
              <w:t xml:space="preserve">If playing outside isn’t an option you can bring the game indoors using post it notes or taping numbers to the floor. </w:t>
            </w:r>
          </w:p>
          <w:p w:rsidR="006A28C8" w:rsidRDefault="006A28C8" w:rsidP="006A28C8">
            <w:pPr>
              <w:rPr>
                <w:rFonts w:cstheme="minorHAnsi"/>
              </w:rPr>
            </w:pPr>
          </w:p>
          <w:p w:rsidR="009748A7" w:rsidRDefault="009748A7" w:rsidP="006A28C8">
            <w:pPr>
              <w:rPr>
                <w:rFonts w:cstheme="minorHAnsi"/>
              </w:rPr>
            </w:pPr>
          </w:p>
          <w:p w:rsidR="009748A7" w:rsidRDefault="009748A7" w:rsidP="006A28C8">
            <w:pPr>
              <w:rPr>
                <w:rFonts w:cstheme="minorHAnsi"/>
              </w:rPr>
            </w:pPr>
          </w:p>
        </w:tc>
        <w:tc>
          <w:tcPr>
            <w:tcW w:w="4971" w:type="dxa"/>
          </w:tcPr>
          <w:p w:rsidR="009658E1" w:rsidRDefault="004B2975" w:rsidP="009658E1">
            <w:pPr>
              <w:rPr>
                <w:rFonts w:cstheme="minorHAnsi"/>
                <w:b/>
              </w:rPr>
            </w:pPr>
            <w:r>
              <w:rPr>
                <w:rFonts w:cstheme="minorHAnsi"/>
                <w:b/>
              </w:rPr>
              <w:t>Discussing mathematical thinking</w:t>
            </w:r>
          </w:p>
          <w:p w:rsidR="004B2975" w:rsidRPr="004B2975" w:rsidRDefault="004B2975" w:rsidP="009658E1">
            <w:pPr>
              <w:rPr>
                <w:rFonts w:cstheme="minorHAnsi"/>
                <w:b/>
              </w:rPr>
            </w:pPr>
          </w:p>
          <w:p w:rsidR="009658E1" w:rsidRDefault="007D0EB6" w:rsidP="009658E1">
            <w:pPr>
              <w:rPr>
                <w:rFonts w:cstheme="minorHAnsi"/>
              </w:rPr>
            </w:pPr>
            <w:r>
              <w:rPr>
                <w:rFonts w:cstheme="minorHAnsi"/>
              </w:rPr>
              <w:t>Below are two Which One Doesn’t Belong cards. There is no right or wrong answer with these cards, as long as your child can support their reasoning. The ability to explain one’s thinking is a skill that applies to all areas of learning. This is also a great activity to show that there is often more than one way of thinking. You can explore the link below for other WODB examples.</w:t>
            </w:r>
          </w:p>
          <w:p w:rsidR="007D0EB6" w:rsidRDefault="007D0EB6" w:rsidP="009658E1">
            <w:pPr>
              <w:rPr>
                <w:rFonts w:cstheme="minorHAnsi"/>
              </w:rPr>
            </w:pPr>
          </w:p>
          <w:p w:rsidR="007D0EB6" w:rsidRDefault="007D0EB6" w:rsidP="009658E1">
            <w:pPr>
              <w:rPr>
                <w:rFonts w:cstheme="minorHAnsi"/>
              </w:rPr>
            </w:pPr>
            <w:hyperlink r:id="rId18" w:history="1">
              <w:r>
                <w:rPr>
                  <w:rStyle w:val="Hyperlink"/>
                </w:rPr>
                <w:t>http://wodb.ca/numbers.html</w:t>
              </w:r>
            </w:hyperlink>
          </w:p>
        </w:tc>
      </w:tr>
      <w:tr w:rsidR="005E1C52" w:rsidTr="000F7D8B">
        <w:tc>
          <w:tcPr>
            <w:tcW w:w="4971" w:type="dxa"/>
          </w:tcPr>
          <w:p w:rsidR="006A28C8" w:rsidRDefault="006A28C8" w:rsidP="009748A7">
            <w:pPr>
              <w:rPr>
                <w:rFonts w:cstheme="minorHAnsi"/>
              </w:rPr>
            </w:pPr>
          </w:p>
          <w:p w:rsidR="009748A7" w:rsidRPr="00B917EA" w:rsidRDefault="009748A7" w:rsidP="009748A7">
            <w:pPr>
              <w:rPr>
                <w:rFonts w:cstheme="minorHAnsi"/>
                <w:b/>
              </w:rPr>
            </w:pPr>
            <w:r w:rsidRPr="00B917EA">
              <w:rPr>
                <w:rFonts w:cstheme="minorHAnsi"/>
                <w:b/>
              </w:rPr>
              <w:t>Online math options:</w:t>
            </w:r>
          </w:p>
          <w:p w:rsidR="009748A7" w:rsidRDefault="006B6296" w:rsidP="009748A7">
            <w:pPr>
              <w:rPr>
                <w:rFonts w:cstheme="minorHAnsi"/>
              </w:rPr>
            </w:pPr>
            <w:hyperlink r:id="rId19" w:history="1">
              <w:r w:rsidR="009748A7" w:rsidRPr="0050573A">
                <w:rPr>
                  <w:rStyle w:val="Hyperlink"/>
                  <w:rFonts w:cstheme="minorHAnsi"/>
                </w:rPr>
                <w:t>www.dreambox.com/canada</w:t>
              </w:r>
            </w:hyperlink>
          </w:p>
          <w:p w:rsidR="009748A7" w:rsidRDefault="009748A7" w:rsidP="009748A7">
            <w:pPr>
              <w:rPr>
                <w:rFonts w:cstheme="minorHAnsi"/>
              </w:rPr>
            </w:pPr>
          </w:p>
          <w:p w:rsidR="009748A7" w:rsidRDefault="006B6296" w:rsidP="009748A7">
            <w:pPr>
              <w:rPr>
                <w:rFonts w:cstheme="minorHAnsi"/>
              </w:rPr>
            </w:pPr>
            <w:hyperlink r:id="rId20" w:history="1">
              <w:r w:rsidR="009748A7" w:rsidRPr="0050573A">
                <w:rPr>
                  <w:rStyle w:val="Hyperlink"/>
                  <w:rFonts w:cstheme="minorHAnsi"/>
                </w:rPr>
                <w:t>www.mathplayground.com</w:t>
              </w:r>
            </w:hyperlink>
            <w:r w:rsidR="009748A7">
              <w:rPr>
                <w:rFonts w:cstheme="minorHAnsi"/>
              </w:rPr>
              <w:t xml:space="preserve"> </w:t>
            </w:r>
          </w:p>
          <w:p w:rsidR="009658E1" w:rsidRDefault="006B6296" w:rsidP="009748A7">
            <w:pPr>
              <w:rPr>
                <w:rFonts w:cstheme="minorHAnsi"/>
              </w:rPr>
            </w:pPr>
            <w:hyperlink r:id="rId21" w:history="1">
              <w:r w:rsidR="009658E1" w:rsidRPr="00210F7D">
                <w:rPr>
                  <w:rStyle w:val="Hyperlink"/>
                  <w:rFonts w:cstheme="minorHAnsi"/>
                </w:rPr>
                <w:t>www.abcya.com</w:t>
              </w:r>
            </w:hyperlink>
            <w:r w:rsidR="009658E1">
              <w:rPr>
                <w:rFonts w:cstheme="minorHAnsi"/>
              </w:rPr>
              <w:t xml:space="preserve"> (free to use on a desktop/laptop) There is an app that you can download for use on an iPad, but there’s a fee.</w:t>
            </w:r>
          </w:p>
          <w:p w:rsidR="009748A7" w:rsidRDefault="009748A7" w:rsidP="009748A7">
            <w:pPr>
              <w:rPr>
                <w:rFonts w:cstheme="minorHAnsi"/>
              </w:rPr>
            </w:pPr>
          </w:p>
          <w:p w:rsidR="009748A7" w:rsidRPr="009748A7" w:rsidRDefault="006B6296" w:rsidP="009748A7">
            <w:pPr>
              <w:rPr>
                <w:rFonts w:cstheme="minorHAnsi"/>
              </w:rPr>
            </w:pPr>
            <w:hyperlink r:id="rId22" w:history="1">
              <w:r w:rsidR="009748A7">
                <w:rPr>
                  <w:rStyle w:val="Hyperlink"/>
                </w:rPr>
                <w:t>https://www.didax.com/math/virtual-manipulatives.html</w:t>
              </w:r>
            </w:hyperlink>
          </w:p>
        </w:tc>
        <w:tc>
          <w:tcPr>
            <w:tcW w:w="4971" w:type="dxa"/>
          </w:tcPr>
          <w:p w:rsidR="005E1C52" w:rsidRPr="004B2975" w:rsidRDefault="004B2975" w:rsidP="00287AAF">
            <w:pPr>
              <w:rPr>
                <w:rFonts w:cstheme="minorHAnsi"/>
              </w:rPr>
            </w:pPr>
            <w:r>
              <w:rPr>
                <w:rFonts w:cstheme="minorHAnsi"/>
                <w:b/>
              </w:rPr>
              <w:t>Number of the Day</w:t>
            </w:r>
            <w:r>
              <w:rPr>
                <w:rFonts w:cstheme="minorHAnsi"/>
              </w:rPr>
              <w:t xml:space="preserve"> (N1, N3, N4, N7, N8)</w:t>
            </w:r>
          </w:p>
          <w:p w:rsidR="009748A7" w:rsidRDefault="009748A7" w:rsidP="009748A7">
            <w:pPr>
              <w:rPr>
                <w:rFonts w:cstheme="minorHAnsi"/>
              </w:rPr>
            </w:pPr>
            <w:r>
              <w:rPr>
                <w:rFonts w:cstheme="minorHAnsi"/>
              </w:rPr>
              <w:t>Complete the Number of the Day page that was sent home in the page protector. Focus on numbers 11-20. Once your child has mastered those (representing it in different ways, can count on to that number, knows the word) you can move on to numbers to 50.</w:t>
            </w:r>
          </w:p>
          <w:p w:rsidR="009748A7" w:rsidRDefault="009748A7" w:rsidP="009748A7">
            <w:pPr>
              <w:rPr>
                <w:rFonts w:cstheme="minorHAnsi"/>
              </w:rPr>
            </w:pPr>
            <w:r w:rsidRPr="00B917EA">
              <w:rPr>
                <w:rFonts w:cstheme="minorHAnsi"/>
                <w:u w:val="single"/>
              </w:rPr>
              <w:t>Add on question</w:t>
            </w:r>
            <w:r w:rsidR="00B917EA" w:rsidRPr="00B917EA">
              <w:rPr>
                <w:rFonts w:cstheme="minorHAnsi"/>
                <w:u w:val="single"/>
              </w:rPr>
              <w:t>s</w:t>
            </w:r>
            <w:r w:rsidRPr="00B917EA">
              <w:rPr>
                <w:rFonts w:cstheme="minorHAnsi"/>
                <w:u w:val="single"/>
              </w:rPr>
              <w:t>:</w:t>
            </w:r>
            <w:r>
              <w:rPr>
                <w:rFonts w:cstheme="minorHAnsi"/>
              </w:rPr>
              <w:t xml:space="preserve"> will you say the number of the day if you skip count by 2s? by 5s? by 10s? Try it to see if your prediction was correct.</w:t>
            </w:r>
          </w:p>
          <w:p w:rsidR="00B917EA" w:rsidRDefault="00B917EA" w:rsidP="009748A7">
            <w:pPr>
              <w:rPr>
                <w:rFonts w:cstheme="minorHAnsi"/>
              </w:rPr>
            </w:pPr>
            <w:r>
              <w:rPr>
                <w:rFonts w:cstheme="minorHAnsi"/>
              </w:rPr>
              <w:t>What two numbers could you add together to equal the number of the day?</w:t>
            </w:r>
          </w:p>
          <w:p w:rsidR="009748A7" w:rsidRDefault="009748A7" w:rsidP="009748A7">
            <w:pPr>
              <w:rPr>
                <w:rFonts w:cstheme="minorHAnsi"/>
              </w:rPr>
            </w:pPr>
          </w:p>
        </w:tc>
      </w:tr>
    </w:tbl>
    <w:p w:rsidR="00673940" w:rsidRDefault="00673940">
      <w:pPr>
        <w:rPr>
          <w:rFonts w:cstheme="minorHAnsi"/>
        </w:rPr>
      </w:pPr>
      <w:r>
        <w:rPr>
          <w:rFonts w:cstheme="minorHAnsi"/>
        </w:rPr>
        <w:br w:type="page"/>
      </w:r>
    </w:p>
    <w:p w:rsidR="00F7102D" w:rsidRDefault="00F7102D">
      <w:pPr>
        <w:rPr>
          <w:rFonts w:cstheme="minorHAnsi"/>
          <w:noProof/>
          <w:lang w:eastAsia="en-CA"/>
        </w:rPr>
      </w:pPr>
      <w:r>
        <w:rPr>
          <w:rFonts w:cstheme="minorHAnsi"/>
          <w:noProof/>
          <w:lang w:eastAsia="en-CA"/>
        </w:rPr>
        <w:lastRenderedPageBreak/>
        <w:t xml:space="preserve">For this card it could be argued that the 6 doesn’t belong because it’s blue (colour is an attribute that children are taught to use when sorting, so this would be an appropriate answer). You could also argue that the 10 doesn’t belong because the other balloons only have one digit numbers in them. The 5 doesn’t belong because the other numbers are even/add up to an even number (we had not spent much time learning about even and odd numbers yet in class so this one may take some expalining).  </w:t>
      </w:r>
      <w:r w:rsidR="007D0EB6">
        <w:rPr>
          <w:rFonts w:cstheme="minorHAnsi"/>
          <w:noProof/>
          <w:lang w:eastAsia="en-CA"/>
        </w:rPr>
        <w:drawing>
          <wp:inline distT="0" distB="0" distL="0" distR="0">
            <wp:extent cx="4076609" cy="3219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508_1631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8177" cy="3228585"/>
                    </a:xfrm>
                    <a:prstGeom prst="rect">
                      <a:avLst/>
                    </a:prstGeom>
                  </pic:spPr>
                </pic:pic>
              </a:graphicData>
            </a:graphic>
          </wp:inline>
        </w:drawing>
      </w:r>
    </w:p>
    <w:p w:rsidR="00F7102D" w:rsidRDefault="00F7102D">
      <w:pPr>
        <w:rPr>
          <w:rFonts w:cstheme="minorHAnsi"/>
        </w:rPr>
      </w:pPr>
      <w:r>
        <w:rPr>
          <w:rFonts w:cstheme="minorHAnsi"/>
        </w:rPr>
        <w:t xml:space="preserve">For </w:t>
      </w:r>
      <w:r>
        <w:rPr>
          <w:rFonts w:cstheme="minorHAnsi"/>
        </w:rPr>
        <w:t>the domino card you could argue</w:t>
      </w:r>
      <w:r>
        <w:rPr>
          <w:rFonts w:cstheme="minorHAnsi"/>
        </w:rPr>
        <w:t xml:space="preserve"> that the 4 and 0 domino doesn’t belong because all of the others have two sets of dots. It could also be argued that the 2 and 2 domino doesn’t belong because it is the only double.</w:t>
      </w:r>
    </w:p>
    <w:p w:rsidR="007D0EB6" w:rsidRDefault="007D0EB6">
      <w:pPr>
        <w:rPr>
          <w:rFonts w:cstheme="minorHAnsi"/>
        </w:rPr>
      </w:pPr>
      <w:r>
        <w:rPr>
          <w:rFonts w:cstheme="minorHAnsi"/>
          <w:noProof/>
          <w:lang w:eastAsia="en-CA"/>
        </w:rPr>
        <w:drawing>
          <wp:inline distT="0" distB="0" distL="0" distR="0">
            <wp:extent cx="4089400" cy="3067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522_1523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9709" cy="3067282"/>
                    </a:xfrm>
                    <a:prstGeom prst="rect">
                      <a:avLst/>
                    </a:prstGeom>
                  </pic:spPr>
                </pic:pic>
              </a:graphicData>
            </a:graphic>
          </wp:inline>
        </w:drawing>
      </w:r>
    </w:p>
    <w:p w:rsidR="007D0EB6" w:rsidRDefault="007D0EB6">
      <w:pPr>
        <w:rPr>
          <w:rFonts w:cstheme="minorHAnsi"/>
        </w:rPr>
      </w:pPr>
    </w:p>
    <w:p w:rsidR="007D0EB6" w:rsidRDefault="00F7102D">
      <w:pPr>
        <w:rPr>
          <w:rFonts w:cstheme="minorHAnsi"/>
        </w:rPr>
      </w:pPr>
      <w:r>
        <w:rPr>
          <w:rFonts w:cstheme="minorHAnsi"/>
        </w:rPr>
        <w:t>There are other arguments to match with these cards; I’ve only provided a few to explain how the process works. I would love to hear your child’s explanations of their thinking if you feel like sharing a video.</w:t>
      </w:r>
    </w:p>
    <w:tbl>
      <w:tblPr>
        <w:tblW w:w="5000" w:type="pct"/>
        <w:tblLayout w:type="fixed"/>
        <w:tblLook w:val="04A0" w:firstRow="1" w:lastRow="0" w:firstColumn="1" w:lastColumn="0" w:noHBand="0" w:noVBand="1"/>
      </w:tblPr>
      <w:tblGrid>
        <w:gridCol w:w="5184"/>
        <w:gridCol w:w="5184"/>
      </w:tblGrid>
      <w:tr w:rsidR="00A47AFB" w:rsidTr="00A47AFB">
        <w:trPr>
          <w:trHeight w:val="546"/>
        </w:trPr>
        <w:tc>
          <w:tcPr>
            <w:tcW w:w="10368" w:type="dxa"/>
            <w:gridSpan w:val="2"/>
            <w:shd w:val="clear" w:color="auto" w:fill="auto"/>
          </w:tcPr>
          <w:p w:rsidR="00A47AFB" w:rsidRDefault="00A47AFB" w:rsidP="00A241B3">
            <w:pPr>
              <w:pStyle w:val="PTANormal02"/>
              <w:jc w:val="center"/>
              <w:rPr>
                <w:b/>
                <w:sz w:val="36"/>
                <w:lang w:val="en-CA" w:eastAsia="en-CA"/>
              </w:rPr>
            </w:pPr>
            <w:r>
              <w:rPr>
                <w:b/>
                <w:sz w:val="36"/>
                <w:lang w:val="en-CA" w:eastAsia="en-CA"/>
              </w:rPr>
              <w:lastRenderedPageBreak/>
              <w:drawing>
                <wp:anchor distT="0" distB="0" distL="114300" distR="114300" simplePos="0" relativeHeight="251665408" behindDoc="0" locked="0" layoutInCell="1" allowOverlap="1" wp14:anchorId="5E9F233F" wp14:editId="1A180E51">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A47AFB" w:rsidTr="00A47AFB">
        <w:trPr>
          <w:trHeight w:val="1152"/>
        </w:trPr>
        <w:tc>
          <w:tcPr>
            <w:tcW w:w="10368" w:type="dxa"/>
            <w:gridSpan w:val="2"/>
            <w:shd w:val="clear" w:color="auto" w:fill="FBE4D5" w:themeFill="accent2" w:themeFillTint="33"/>
          </w:tcPr>
          <w:p w:rsidR="00A47AFB" w:rsidRPr="008A60CF" w:rsidRDefault="00A47AFB" w:rsidP="00A241B3">
            <w:pPr>
              <w:pStyle w:val="PTANormal02"/>
              <w:rPr>
                <w:rFonts w:ascii="Comic Sans MS" w:hAnsi="Comic Sans MS"/>
                <w:b/>
                <w:sz w:val="24"/>
                <w:szCs w:val="24"/>
                <w:lang w:val="en-CA" w:eastAsia="en-CA"/>
              </w:rPr>
            </w:pPr>
            <w:r>
              <w:rPr>
                <w:rFonts w:ascii="Comic Sans MS" w:hAnsi="Comic Sans MS"/>
                <w:b/>
                <w:sz w:val="24"/>
                <w:szCs w:val="24"/>
                <w:lang w:val="en-CA" w:eastAsia="en-CA"/>
              </w:rPr>
              <w:t>This week our science is looking at simple machines, forces and motion!  Watch this little video and see i</w:t>
            </w:r>
            <w:r>
              <w:rPr>
                <w:rFonts w:ascii="Comic Sans MS" w:hAnsi="Comic Sans MS"/>
                <w:b/>
                <w:sz w:val="24"/>
                <w:szCs w:val="24"/>
                <w:lang w:val="en-CA" w:eastAsia="en-CA"/>
              </w:rPr>
              <w:t>f you can build a car at home!</w:t>
            </w:r>
          </w:p>
        </w:tc>
      </w:tr>
      <w:tr w:rsidR="00A47AFB" w:rsidTr="00A47AFB">
        <w:trPr>
          <w:trHeight w:val="1152"/>
        </w:trPr>
        <w:tc>
          <w:tcPr>
            <w:tcW w:w="5184" w:type="dxa"/>
            <w:shd w:val="clear" w:color="auto" w:fill="FBE4D5" w:themeFill="accent2" w:themeFillTint="33"/>
          </w:tcPr>
          <w:p w:rsidR="00A47AFB" w:rsidRPr="0099158A" w:rsidRDefault="00A47AFB" w:rsidP="00A241B3">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27E9F884" wp14:editId="55EFB78B">
                  <wp:extent cx="2615609" cy="1961707"/>
                  <wp:effectExtent l="0" t="0" r="0" b="635"/>
                  <wp:docPr id="20" name="Video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nSGB2I4Du8&quot; frameborder=&quot;0&quot; type=&quot;text/html&quot; width=&quot;816&quot; height=&quot;480&quot; /&gt;" h="480" w="816"/>
                              </a:ext>
                            </a:extLst>
                          </a:blip>
                          <a:stretch>
                            <a:fillRect/>
                          </a:stretch>
                        </pic:blipFill>
                        <pic:spPr>
                          <a:xfrm>
                            <a:off x="0" y="0"/>
                            <a:ext cx="2627018" cy="1970264"/>
                          </a:xfrm>
                          <a:prstGeom prst="rect">
                            <a:avLst/>
                          </a:prstGeom>
                        </pic:spPr>
                      </pic:pic>
                    </a:graphicData>
                  </a:graphic>
                </wp:inline>
              </w:drawing>
            </w:r>
          </w:p>
          <w:p w:rsidR="00A47AFB" w:rsidRDefault="00A47AFB" w:rsidP="00A241B3">
            <w:pPr>
              <w:pStyle w:val="PTANormal02"/>
              <w:rPr>
                <w:rFonts w:ascii="Comic Sans MS" w:hAnsi="Comic Sans MS"/>
                <w:b/>
                <w:sz w:val="24"/>
                <w:szCs w:val="24"/>
                <w:lang w:val="en-CA" w:eastAsia="en-CA"/>
              </w:rPr>
            </w:pPr>
            <w:r>
              <w:rPr>
                <w:rFonts w:ascii="Comic Sans MS" w:hAnsi="Comic Sans MS"/>
                <w:b/>
                <w:sz w:val="24"/>
                <w:szCs w:val="24"/>
                <w:lang w:val="en-CA" w:eastAsia="en-CA"/>
              </w:rPr>
              <w:t>Can’t watch the video? Here is a link for the activity guide!</w:t>
            </w:r>
          </w:p>
          <w:p w:rsidR="00A47AFB" w:rsidRPr="0099158A" w:rsidRDefault="00A47AFB" w:rsidP="00A241B3">
            <w:pPr>
              <w:pStyle w:val="PTANormal02"/>
              <w:rPr>
                <w:rFonts w:ascii="Comic Sans MS" w:hAnsi="Comic Sans MS"/>
                <w:b/>
                <w:sz w:val="24"/>
                <w:szCs w:val="24"/>
                <w:lang w:val="en-CA" w:eastAsia="en-CA"/>
              </w:rPr>
            </w:pPr>
            <w:hyperlink r:id="rId28" w:history="1">
              <w:r>
                <w:rPr>
                  <w:rStyle w:val="Hyperlink"/>
                </w:rPr>
                <w:t>https://www.thediscoverycentre.ca/wp-content/uploads/2020/04/Reinventing-the-Wheel-Instructions-V5.pdf</w:t>
              </w:r>
            </w:hyperlink>
          </w:p>
        </w:tc>
        <w:tc>
          <w:tcPr>
            <w:tcW w:w="5184" w:type="dxa"/>
            <w:shd w:val="clear" w:color="auto" w:fill="FBE4D5" w:themeFill="accent2" w:themeFillTint="33"/>
          </w:tcPr>
          <w:p w:rsidR="00A47AFB" w:rsidRDefault="00A47AFB" w:rsidP="00A241B3">
            <w:pPr>
              <w:pStyle w:val="PTANormal02"/>
              <w:rPr>
                <w:rFonts w:ascii="Comic Sans MS" w:hAnsi="Comic Sans MS"/>
                <w:lang w:val="en-CA"/>
              </w:rPr>
            </w:pPr>
            <w:r>
              <w:rPr>
                <w:rFonts w:ascii="Comic Sans MS" w:hAnsi="Comic Sans MS"/>
                <w:lang w:val="en-CA"/>
              </w:rPr>
              <w:t xml:space="preserve">Don’t have a box? Design your own car!  </w:t>
            </w:r>
          </w:p>
          <w:p w:rsidR="00A47AFB" w:rsidRDefault="00A47AFB" w:rsidP="00A241B3">
            <w:pPr>
              <w:pStyle w:val="PTANormal02"/>
              <w:rPr>
                <w:rFonts w:ascii="Comic Sans MS" w:hAnsi="Comic Sans MS"/>
                <w:lang w:val="en-CA"/>
              </w:rPr>
            </w:pPr>
            <w:r>
              <w:rPr>
                <w:rFonts w:ascii="Comic Sans MS" w:hAnsi="Comic Sans MS"/>
                <w:lang w:val="en-CA"/>
              </w:rPr>
              <w:t xml:space="preserve">Trace your design on a piece of paper and then cut two out of cardboard.   Then some rectangles to space the two pieces apart!   Glue it together!  </w:t>
            </w:r>
          </w:p>
          <w:p w:rsidR="00A47AFB" w:rsidRDefault="00A47AFB" w:rsidP="00A241B3">
            <w:pPr>
              <w:pStyle w:val="PTANormal02"/>
              <w:rPr>
                <w:rFonts w:ascii="Comic Sans MS" w:hAnsi="Comic Sans MS"/>
                <w:lang w:val="en-CA"/>
              </w:rPr>
            </w:pPr>
            <w:r>
              <w:rPr>
                <w:rFonts w:ascii="Comic Sans MS" w:hAnsi="Comic Sans MS"/>
                <w:lang w:val="en-CA"/>
              </w:rPr>
              <w:t>Check out my deisgn!</w:t>
            </w:r>
          </w:p>
          <w:p w:rsidR="00A47AFB" w:rsidRPr="0099158A" w:rsidRDefault="00A47AFB" w:rsidP="00A241B3">
            <w:pPr>
              <w:pStyle w:val="PTANormal02"/>
              <w:jc w:val="center"/>
              <w:rPr>
                <w:rFonts w:ascii="Comic Sans MS" w:hAnsi="Comic Sans MS"/>
                <w:lang w:val="en-CA"/>
              </w:rPr>
            </w:pPr>
            <w:r>
              <w:rPr>
                <w:rFonts w:ascii="Comic Sans MS" w:hAnsi="Comic Sans MS"/>
                <w:lang w:val="en-CA" w:eastAsia="en-CA"/>
              </w:rPr>
              <w:drawing>
                <wp:inline distT="0" distB="0" distL="0" distR="0" wp14:anchorId="6861364C" wp14:editId="746CE38A">
                  <wp:extent cx="1505733" cy="20076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58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3914" cy="2018552"/>
                          </a:xfrm>
                          <a:prstGeom prst="rect">
                            <a:avLst/>
                          </a:prstGeom>
                        </pic:spPr>
                      </pic:pic>
                    </a:graphicData>
                  </a:graphic>
                </wp:inline>
              </w:drawing>
            </w:r>
          </w:p>
        </w:tc>
      </w:tr>
    </w:tbl>
    <w:p w:rsidR="00A47AFB" w:rsidRPr="00D207FA" w:rsidRDefault="00A47AFB" w:rsidP="00A47AFB">
      <w:pPr>
        <w:spacing w:after="0"/>
        <w:rPr>
          <w:sz w:val="4"/>
        </w:rPr>
      </w:pPr>
    </w:p>
    <w:p w:rsidR="0084583C" w:rsidRDefault="0084583C" w:rsidP="0084583C">
      <w:pPr>
        <w:pStyle w:val="PTANormal02"/>
        <w:rPr>
          <w:b/>
        </w:rPr>
      </w:pPr>
    </w:p>
    <w:p w:rsidR="0084583C" w:rsidRPr="00BC5919" w:rsidRDefault="0084583C" w:rsidP="0084583C">
      <w:pPr>
        <w:pStyle w:val="PTANormal02"/>
        <w:rPr>
          <w:b/>
        </w:rPr>
      </w:pPr>
      <w:r>
        <w:rPr>
          <w:b/>
        </w:rPr>
        <w:t>Online resources for music</w:t>
      </w:r>
    </w:p>
    <w:p w:rsidR="0084583C" w:rsidRDefault="0084583C" w:rsidP="0084583C">
      <w:pPr>
        <w:pStyle w:val="PTANormal02"/>
      </w:pPr>
      <w:hyperlink r:id="rId30" w:history="1">
        <w:r>
          <w:rPr>
            <w:rStyle w:val="Hyperlink"/>
          </w:rPr>
          <w:t>https://scratch.mit.edu/</w:t>
        </w:r>
      </w:hyperlink>
      <w:r>
        <w:t xml:space="preserve"> or </w:t>
      </w:r>
      <w:hyperlink r:id="rId31" w:history="1">
        <w:r w:rsidRPr="00BC6116">
          <w:rPr>
            <w:rStyle w:val="Hyperlink"/>
          </w:rPr>
          <w:t>www.code.org</w:t>
        </w:r>
      </w:hyperlink>
      <w:r>
        <w:t xml:space="preserve">  Students who wish to access their account can email </w:t>
      </w:r>
      <w:hyperlink r:id="rId32" w:history="1">
        <w:r w:rsidRPr="00BC6116">
          <w:rPr>
            <w:rStyle w:val="Hyperlink"/>
          </w:rPr>
          <w:t>alison.bush@nbed.nb.ca</w:t>
        </w:r>
      </w:hyperlink>
      <w:r>
        <w:t xml:space="preserve"> for their login and password.</w:t>
      </w:r>
    </w:p>
    <w:p w:rsidR="0084583C" w:rsidRDefault="0084583C" w:rsidP="0084583C">
      <w:pPr>
        <w:pStyle w:val="PTANormal02"/>
      </w:pPr>
      <w:hyperlink r:id="rId33" w:history="1">
        <w:r>
          <w:rPr>
            <w:rStyle w:val="Hyperlink"/>
          </w:rPr>
          <w:t>https://musiclab.chromeexperiments.com/Song-Maker/</w:t>
        </w:r>
      </w:hyperlink>
      <w:r>
        <w:t xml:space="preserve">  - Make some music.  Share your links with Ms. Bush!</w:t>
      </w:r>
    </w:p>
    <w:p w:rsidR="0084583C" w:rsidRDefault="0084583C" w:rsidP="0084583C">
      <w:pPr>
        <w:pStyle w:val="PTANormal02"/>
      </w:pPr>
      <w:hyperlink r:id="rId34" w:history="1">
        <w:r>
          <w:rPr>
            <w:rStyle w:val="Hyperlink"/>
          </w:rPr>
          <w:t>https://www.incredibox.com/demo/</w:t>
        </w:r>
      </w:hyperlink>
      <w:r>
        <w:t xml:space="preserve"> - Make beatbox rhythms on this site!  A definite favourite in the older grades!</w:t>
      </w:r>
    </w:p>
    <w:p w:rsidR="00A47AFB" w:rsidRPr="00D207FA" w:rsidRDefault="0084583C" w:rsidP="0084583C">
      <w:pPr>
        <w:spacing w:after="0"/>
        <w:rPr>
          <w:sz w:val="4"/>
        </w:rPr>
        <w:sectPr w:rsidR="00A47AFB" w:rsidRPr="00D207FA" w:rsidSect="00C13D09">
          <w:pgSz w:w="12240" w:h="15840" w:code="1"/>
          <w:pgMar w:top="1440" w:right="936" w:bottom="576" w:left="936" w:header="720" w:footer="288" w:gutter="0"/>
          <w:cols w:space="720"/>
          <w:titlePg/>
          <w:docGrid w:linePitch="360"/>
        </w:sectPr>
      </w:pPr>
      <w:hyperlink r:id="rId35" w:history="1">
        <w:r w:rsidRPr="00C62240">
          <w:rPr>
            <w:rStyle w:val="Hyperlink"/>
          </w:rPr>
          <w:t>http://isleoftune.com/</w:t>
        </w:r>
      </w:hyperlink>
      <w:r>
        <w:t xml:space="preserve"> - a creative music making site!</w:t>
      </w:r>
    </w:p>
    <w:tbl>
      <w:tblPr>
        <w:tblW w:w="5000" w:type="pct"/>
        <w:jc w:val="center"/>
        <w:tblLayout w:type="fixed"/>
        <w:tblCellMar>
          <w:left w:w="0" w:type="dxa"/>
          <w:right w:w="0" w:type="dxa"/>
        </w:tblCellMar>
        <w:tblLook w:val="0600" w:firstRow="0" w:lastRow="0" w:firstColumn="0" w:lastColumn="0" w:noHBand="1" w:noVBand="1"/>
      </w:tblPr>
      <w:tblGrid>
        <w:gridCol w:w="860"/>
        <w:gridCol w:w="383"/>
        <w:gridCol w:w="530"/>
        <w:gridCol w:w="3022"/>
        <w:gridCol w:w="250"/>
        <w:gridCol w:w="999"/>
        <w:gridCol w:w="3928"/>
      </w:tblGrid>
      <w:tr w:rsidR="00A47AFB" w:rsidTr="00A241B3">
        <w:trPr>
          <w:jc w:val="center"/>
        </w:trPr>
        <w:tc>
          <w:tcPr>
            <w:tcW w:w="4986" w:type="dxa"/>
            <w:gridSpan w:val="4"/>
          </w:tcPr>
          <w:p w:rsidR="00A47AFB" w:rsidRPr="00A47AFB" w:rsidRDefault="00A47AFB" w:rsidP="00A241B3">
            <w:pPr>
              <w:pStyle w:val="Heading3"/>
              <w:rPr>
                <w:b/>
                <w:sz w:val="28"/>
                <w:szCs w:val="28"/>
              </w:rPr>
            </w:pPr>
            <w:r w:rsidRPr="00A47AFB">
              <w:rPr>
                <w:b/>
                <w:color w:val="0070C0"/>
                <w:sz w:val="28"/>
                <w:szCs w:val="28"/>
              </w:rPr>
              <w:lastRenderedPageBreak/>
              <w:t>Physical Education</w:t>
            </w:r>
          </w:p>
        </w:tc>
        <w:tc>
          <w:tcPr>
            <w:tcW w:w="259" w:type="dxa"/>
          </w:tcPr>
          <w:p w:rsidR="00A47AFB" w:rsidRDefault="00A47AFB" w:rsidP="00A241B3"/>
        </w:tc>
        <w:tc>
          <w:tcPr>
            <w:tcW w:w="5123" w:type="dxa"/>
            <w:gridSpan w:val="2"/>
          </w:tcPr>
          <w:p w:rsidR="00A47AFB" w:rsidRDefault="00A47AFB" w:rsidP="00A241B3"/>
        </w:tc>
      </w:tr>
      <w:tr w:rsidR="00A47AFB" w:rsidTr="00A241B3">
        <w:trPr>
          <w:trHeight w:val="462"/>
          <w:jc w:val="center"/>
        </w:trPr>
        <w:tc>
          <w:tcPr>
            <w:tcW w:w="10368" w:type="dxa"/>
            <w:gridSpan w:val="7"/>
          </w:tcPr>
          <w:p w:rsidR="00A47AFB" w:rsidRPr="00295C22" w:rsidRDefault="00A47AFB" w:rsidP="00A241B3">
            <w:pPr>
              <w:pStyle w:val="PTANormal03"/>
            </w:pPr>
            <w:r w:rsidRPr="00A47AFB">
              <w:rPr>
                <w:color w:val="auto"/>
              </w:rPr>
              <w:t xml:space="preserve">Physical Education is self directed at home but if you are looking for a couple of suggestions check out </w:t>
            </w:r>
            <w:r>
              <w:t xml:space="preserve">these!   </w:t>
            </w:r>
          </w:p>
        </w:tc>
      </w:tr>
      <w:tr w:rsidR="00A47AFB" w:rsidRPr="00295C22" w:rsidTr="00A241B3">
        <w:trPr>
          <w:jc w:val="center"/>
        </w:trPr>
        <w:tc>
          <w:tcPr>
            <w:tcW w:w="895" w:type="dxa"/>
            <w:shd w:val="clear" w:color="auto" w:fill="FFFFFF" w:themeFill="background1"/>
          </w:tcPr>
          <w:p w:rsidR="00A47AFB" w:rsidRPr="00295C22" w:rsidRDefault="00A47AFB" w:rsidP="00A241B3">
            <w:pPr>
              <w:spacing w:after="0"/>
              <w:rPr>
                <w:sz w:val="10"/>
              </w:rPr>
            </w:pPr>
          </w:p>
        </w:tc>
        <w:tc>
          <w:tcPr>
            <w:tcW w:w="4091" w:type="dxa"/>
            <w:gridSpan w:val="3"/>
          </w:tcPr>
          <w:p w:rsidR="00A47AFB" w:rsidRPr="00295C22" w:rsidRDefault="00A47AFB" w:rsidP="00A241B3">
            <w:pPr>
              <w:spacing w:after="0"/>
              <w:rPr>
                <w:sz w:val="10"/>
              </w:rPr>
            </w:pPr>
          </w:p>
        </w:tc>
        <w:tc>
          <w:tcPr>
            <w:tcW w:w="259" w:type="dxa"/>
          </w:tcPr>
          <w:p w:rsidR="00A47AFB" w:rsidRPr="00295C22" w:rsidRDefault="00A47AFB" w:rsidP="00A241B3">
            <w:pPr>
              <w:spacing w:after="0"/>
              <w:rPr>
                <w:sz w:val="10"/>
              </w:rPr>
            </w:pPr>
          </w:p>
        </w:tc>
        <w:tc>
          <w:tcPr>
            <w:tcW w:w="1038" w:type="dxa"/>
            <w:shd w:val="clear" w:color="auto" w:fill="FFFFFF" w:themeFill="background1"/>
          </w:tcPr>
          <w:p w:rsidR="00A47AFB" w:rsidRPr="00295C22" w:rsidRDefault="00A47AFB" w:rsidP="00A241B3">
            <w:pPr>
              <w:spacing w:after="0"/>
              <w:rPr>
                <w:sz w:val="10"/>
              </w:rPr>
            </w:pPr>
          </w:p>
        </w:tc>
        <w:tc>
          <w:tcPr>
            <w:tcW w:w="4085" w:type="dxa"/>
          </w:tcPr>
          <w:p w:rsidR="00A47AFB" w:rsidRPr="00295C22" w:rsidRDefault="00A47AFB" w:rsidP="00A241B3">
            <w:pPr>
              <w:spacing w:after="0"/>
              <w:rPr>
                <w:sz w:val="10"/>
              </w:rPr>
            </w:pPr>
          </w:p>
        </w:tc>
      </w:tr>
      <w:tr w:rsidR="00A47AFB" w:rsidTr="00A241B3">
        <w:trPr>
          <w:trHeight w:val="3294"/>
          <w:jc w:val="center"/>
        </w:trPr>
        <w:tc>
          <w:tcPr>
            <w:tcW w:w="4986" w:type="dxa"/>
            <w:gridSpan w:val="4"/>
          </w:tcPr>
          <w:p w:rsidR="00A47AFB" w:rsidRPr="00A47AFB" w:rsidRDefault="00A47AFB" w:rsidP="00A241B3">
            <w:pPr>
              <w:pStyle w:val="PTANormal03"/>
              <w:rPr>
                <w:b/>
                <w:color w:val="auto"/>
                <w:sz w:val="24"/>
                <w:szCs w:val="24"/>
              </w:rPr>
            </w:pPr>
            <w:r w:rsidRPr="00A47AFB">
              <w:rPr>
                <w:b/>
                <w:color w:val="auto"/>
                <w:sz w:val="24"/>
                <w:szCs w:val="24"/>
              </w:rPr>
              <w:t xml:space="preserve">All about heart!  </w:t>
            </w:r>
          </w:p>
          <w:p w:rsidR="00A47AFB" w:rsidRPr="00A47AFB" w:rsidRDefault="00A47AFB" w:rsidP="00A241B3">
            <w:pPr>
              <w:pStyle w:val="PTANormal03"/>
              <w:rPr>
                <w:b/>
                <w:color w:val="auto"/>
                <w:sz w:val="24"/>
                <w:szCs w:val="24"/>
              </w:rPr>
            </w:pPr>
            <w:r w:rsidRPr="00A47AFB">
              <w:rPr>
                <w:b/>
                <w:color w:val="auto"/>
                <w:sz w:val="24"/>
                <w:szCs w:val="24"/>
              </w:rPr>
              <w:t>Watch the following about how your heart works and ways to keep it active.   It includes a Pokemon activity!</w:t>
            </w:r>
          </w:p>
          <w:p w:rsidR="00A47AFB" w:rsidRDefault="00A47AFB" w:rsidP="00A241B3">
            <w:pPr>
              <w:pStyle w:val="PTANormal03"/>
              <w:rPr>
                <w:b/>
                <w:sz w:val="28"/>
              </w:rPr>
            </w:pPr>
            <w:r>
              <w:rPr>
                <w:b/>
                <w:sz w:val="28"/>
                <w:lang w:val="en-CA" w:eastAsia="en-CA"/>
              </w:rPr>
              <w:drawing>
                <wp:inline distT="0" distB="0" distL="0" distR="0" wp14:anchorId="10620E7C" wp14:editId="1CD26D83">
                  <wp:extent cx="3166110" cy="2374900"/>
                  <wp:effectExtent l="0" t="0" r="0" b="6350"/>
                  <wp:docPr id="26" name="Video 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Fd9XdIzDdI&quot; frameborder=&quot;0&quot; type=&quot;text/html&quot; width=&quot;816&quot; height=&quot;480&quot; /&gt;" h="480" w="816"/>
                              </a:ext>
                            </a:extLst>
                          </a:blip>
                          <a:stretch>
                            <a:fillRect/>
                          </a:stretch>
                        </pic:blipFill>
                        <pic:spPr>
                          <a:xfrm>
                            <a:off x="0" y="0"/>
                            <a:ext cx="3166110" cy="2374900"/>
                          </a:xfrm>
                          <a:prstGeom prst="rect">
                            <a:avLst/>
                          </a:prstGeom>
                        </pic:spPr>
                      </pic:pic>
                    </a:graphicData>
                  </a:graphic>
                </wp:inline>
              </w:drawing>
            </w:r>
          </w:p>
          <w:p w:rsidR="00A47AFB" w:rsidRPr="00A47AFB" w:rsidRDefault="00A47AFB" w:rsidP="00A241B3">
            <w:pPr>
              <w:pStyle w:val="PTANormal03"/>
              <w:rPr>
                <w:color w:val="auto"/>
              </w:rPr>
            </w:pPr>
            <w:hyperlink r:id="rId38" w:history="1">
              <w:r>
                <w:rPr>
                  <w:rStyle w:val="Hyperlink"/>
                </w:rPr>
                <w:t>file:///C:/Users/alison.bush/Downloads/Pokemon%20Scavenger%20Hunt%202.0.pdf</w:t>
              </w:r>
            </w:hyperlink>
            <w:r>
              <w:t xml:space="preserve"> (</w:t>
            </w:r>
            <w:r w:rsidRPr="00075B64">
              <w:rPr>
                <w:color w:val="auto"/>
              </w:rPr>
              <w:t>don</w:t>
            </w:r>
            <w:r>
              <w:rPr>
                <w:color w:val="auto"/>
              </w:rPr>
              <w:t>’t have a printer?  Draw your own cards!</w:t>
            </w:r>
          </w:p>
        </w:tc>
        <w:tc>
          <w:tcPr>
            <w:tcW w:w="259" w:type="dxa"/>
          </w:tcPr>
          <w:p w:rsidR="00A47AFB" w:rsidRPr="00A47AFB" w:rsidRDefault="00A47AFB" w:rsidP="00A241B3"/>
        </w:tc>
        <w:tc>
          <w:tcPr>
            <w:tcW w:w="5123" w:type="dxa"/>
            <w:gridSpan w:val="2"/>
          </w:tcPr>
          <w:p w:rsidR="00A47AFB" w:rsidRPr="00A47AFB" w:rsidRDefault="00A47AFB" w:rsidP="00A241B3">
            <w:pPr>
              <w:pStyle w:val="PTANormal03"/>
              <w:rPr>
                <w:b/>
                <w:color w:val="auto"/>
                <w:sz w:val="24"/>
                <w:szCs w:val="24"/>
              </w:rPr>
            </w:pPr>
            <w:r w:rsidRPr="00A47AFB">
              <w:rPr>
                <w:b/>
                <w:color w:val="auto"/>
                <w:sz w:val="24"/>
                <w:szCs w:val="24"/>
              </w:rPr>
              <w:t>Add some choice in your Physical Education.  Check out my virtual Physical Education Classroom</w:t>
            </w:r>
          </w:p>
          <w:p w:rsidR="00A47AFB" w:rsidRPr="00A47AFB" w:rsidRDefault="00A47AFB" w:rsidP="00A241B3">
            <w:pPr>
              <w:pStyle w:val="PTANormal03"/>
              <w:rPr>
                <w:b/>
                <w:color w:val="auto"/>
                <w:sz w:val="28"/>
              </w:rPr>
            </w:pPr>
            <w:r w:rsidRPr="00A47AFB">
              <w:rPr>
                <w:color w:val="auto"/>
                <w:lang w:val="en-CA" w:eastAsia="en-CA"/>
              </w:rPr>
              <w:drawing>
                <wp:inline distT="0" distB="0" distL="0" distR="0" wp14:anchorId="4FBFF27C" wp14:editId="11C66C38">
                  <wp:extent cx="3253105" cy="1830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3105" cy="1830070"/>
                          </a:xfrm>
                          <a:prstGeom prst="rect">
                            <a:avLst/>
                          </a:prstGeom>
                        </pic:spPr>
                      </pic:pic>
                    </a:graphicData>
                  </a:graphic>
                </wp:inline>
              </w:drawing>
            </w:r>
          </w:p>
          <w:p w:rsidR="00A47AFB" w:rsidRPr="00A47AFB" w:rsidRDefault="00A47AFB" w:rsidP="00A241B3">
            <w:pPr>
              <w:pStyle w:val="PTANormal03"/>
              <w:rPr>
                <w:color w:val="auto"/>
              </w:rPr>
            </w:pPr>
            <w:hyperlink r:id="rId40" w:history="1">
              <w:r w:rsidRPr="00A47AFB">
                <w:rPr>
                  <w:rStyle w:val="Hyperlink"/>
                  <w:color w:val="auto"/>
                </w:rPr>
                <w:t>https://docs.google.com/presentation/d/e/2PACX-1vSoleLqNo0Y-SrGckkagN0hQkdwA8G5nOGwAlz9NWyCDrXWkcn6fS1iZR6BnTKj_aRehm4Dp7GIaxro/pub?start=false&amp;loop=true&amp;delayms=60000&amp;slide=id.g77d9c60409_0_0</w:t>
              </w:r>
            </w:hyperlink>
          </w:p>
          <w:p w:rsidR="00A47AFB" w:rsidRPr="00A47AFB" w:rsidRDefault="00A47AFB" w:rsidP="00A241B3">
            <w:pPr>
              <w:shd w:val="clear" w:color="auto" w:fill="FFFFFF"/>
              <w:spacing w:before="100" w:beforeAutospacing="1" w:after="100" w:afterAutospacing="1" w:line="240" w:lineRule="auto"/>
            </w:pPr>
          </w:p>
        </w:tc>
      </w:tr>
      <w:tr w:rsidR="00A47AFB" w:rsidTr="00A241B3">
        <w:trPr>
          <w:trHeight w:val="1130"/>
          <w:jc w:val="center"/>
        </w:trPr>
        <w:tc>
          <w:tcPr>
            <w:tcW w:w="1293" w:type="dxa"/>
            <w:gridSpan w:val="2"/>
            <w:vAlign w:val="center"/>
          </w:tcPr>
          <w:p w:rsidR="00A47AFB" w:rsidRDefault="00A47AFB" w:rsidP="00A241B3">
            <w:r>
              <w:rPr>
                <w:noProof/>
                <w:lang w:eastAsia="en-CA"/>
              </w:rPr>
              <w:drawing>
                <wp:anchor distT="0" distB="0" distL="114300" distR="114300" simplePos="0" relativeHeight="251663360" behindDoc="0" locked="0" layoutInCell="1" allowOverlap="1" wp14:anchorId="04326CC6" wp14:editId="1D83A5E6">
                  <wp:simplePos x="0" y="0"/>
                  <wp:positionH relativeFrom="column">
                    <wp:posOffset>5715</wp:posOffset>
                  </wp:positionH>
                  <wp:positionV relativeFrom="paragraph">
                    <wp:posOffset>-1178560</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41"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2"/>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rsidR="00A47AFB" w:rsidRDefault="00A47AFB" w:rsidP="00A241B3">
            <w:r>
              <w:rPr>
                <w:noProof/>
                <w:lang w:eastAsia="en-CA"/>
              </w:rPr>
              <mc:AlternateContent>
                <mc:Choice Requires="wps">
                  <w:drawing>
                    <wp:anchor distT="0" distB="0" distL="114300" distR="114300" simplePos="0" relativeHeight="251664384" behindDoc="0" locked="0" layoutInCell="1" allowOverlap="1" wp14:anchorId="5E802459" wp14:editId="74FF4238">
                      <wp:simplePos x="0" y="0"/>
                      <wp:positionH relativeFrom="column">
                        <wp:posOffset>13335</wp:posOffset>
                      </wp:positionH>
                      <wp:positionV relativeFrom="paragraph">
                        <wp:posOffset>-1141730</wp:posOffset>
                      </wp:positionV>
                      <wp:extent cx="103505" cy="103505"/>
                      <wp:effectExtent l="0" t="38100" r="29845" b="29845"/>
                      <wp:wrapNone/>
                      <wp:docPr id="1" name="Right Triangle 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648B19"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alt="Accent right triangle" style="position:absolute;margin-left:1.05pt;margin-top:-89.9pt;width:8.15pt;height:8.15pt;rotation:-1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Bpg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" fillcolor="#a5a5a5 [3206]" stroked="f" strokeweight="1pt"/>
                  </w:pict>
                </mc:Fallback>
              </mc:AlternateContent>
            </w:r>
          </w:p>
        </w:tc>
        <w:tc>
          <w:tcPr>
            <w:tcW w:w="8525" w:type="dxa"/>
            <w:gridSpan w:val="4"/>
            <w:vAlign w:val="center"/>
          </w:tcPr>
          <w:p w:rsidR="00A47AFB" w:rsidRDefault="00A47AFB" w:rsidP="00A241B3">
            <w:pPr>
              <w:pStyle w:val="PTANormal02"/>
            </w:pPr>
            <w:r>
              <w:rPr>
                <w:lang w:val="en-CA" w:eastAsia="en-CA"/>
              </w:rPr>
              <w:drawing>
                <wp:anchor distT="0" distB="0" distL="114300" distR="114300" simplePos="0" relativeHeight="251666432" behindDoc="1" locked="0" layoutInCell="1" allowOverlap="1" wp14:anchorId="7F9C6104" wp14:editId="2D42CE44">
                  <wp:simplePos x="0" y="0"/>
                  <wp:positionH relativeFrom="column">
                    <wp:posOffset>2515235</wp:posOffset>
                  </wp:positionH>
                  <wp:positionV relativeFrom="paragraph">
                    <wp:posOffset>-326390</wp:posOffset>
                  </wp:positionV>
                  <wp:extent cx="3232150" cy="191135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2084" t="10127" r="11111" b="8502"/>
                          <a:stretch/>
                        </pic:blipFill>
                        <pic:spPr bwMode="auto">
                          <a:xfrm>
                            <a:off x="0" y="0"/>
                            <a:ext cx="3232150"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5919">
              <w:rPr>
                <w:b/>
              </w:rPr>
              <w:t xml:space="preserve">Weekly Challenge </w:t>
            </w:r>
            <w:r>
              <w:t xml:space="preserve">–  Create an I-Spy with your toys!  Check out the link for an example.   Share your work with me and I will put all the pictures into a book!  </w:t>
            </w:r>
            <w:hyperlink r:id="rId44" w:history="1">
              <w:r w:rsidRPr="005C3109">
                <w:rPr>
                  <w:rStyle w:val="Hyperlink"/>
                </w:rPr>
                <w:t>Alison.bush@nbed.nb.ca</w:t>
              </w:r>
            </w:hyperlink>
          </w:p>
          <w:p w:rsidR="00A47AFB" w:rsidRPr="00751B2A" w:rsidRDefault="00A47AFB" w:rsidP="00A241B3">
            <w:pPr>
              <w:pStyle w:val="PTANormal02"/>
            </w:pPr>
            <w:hyperlink r:id="rId45" w:history="1">
              <w:r w:rsidRPr="005C3109">
                <w:rPr>
                  <w:rStyle w:val="Hyperlink"/>
                </w:rPr>
                <w:t>https://docs.google.com/presentation/d/e/2PACX-1vTn8WArQ9D_kSNT5Zq056sD6k1jcuo4oonDtfi4ZsBnFMgydz5Ur3o2z0wM7VIfAd5R89D_2bYYq5vL/pub?start=true&amp;loop=false&amp;delayms=3000</w:t>
              </w:r>
            </w:hyperlink>
          </w:p>
        </w:tc>
      </w:tr>
      <w:tr w:rsidR="00A47AFB" w:rsidTr="00A241B3">
        <w:trPr>
          <w:trHeight w:val="1440"/>
          <w:jc w:val="center"/>
        </w:trPr>
        <w:tc>
          <w:tcPr>
            <w:tcW w:w="1293" w:type="dxa"/>
            <w:gridSpan w:val="2"/>
            <w:vAlign w:val="center"/>
          </w:tcPr>
          <w:p w:rsidR="00A47AFB" w:rsidRDefault="00A47AFB" w:rsidP="00A241B3">
            <w:pPr>
              <w:rPr>
                <w:noProof/>
              </w:rPr>
            </w:pPr>
          </w:p>
        </w:tc>
        <w:tc>
          <w:tcPr>
            <w:tcW w:w="550" w:type="dxa"/>
            <w:vAlign w:val="center"/>
          </w:tcPr>
          <w:p w:rsidR="00A47AFB" w:rsidRDefault="00A47AFB" w:rsidP="00A241B3">
            <w:pPr>
              <w:rPr>
                <w:noProof/>
              </w:rPr>
            </w:pPr>
            <w:r>
              <w:rPr>
                <w:noProof/>
                <w:lang w:eastAsia="en-CA"/>
              </w:rPr>
              <mc:AlternateContent>
                <mc:Choice Requires="wps">
                  <w:drawing>
                    <wp:anchor distT="0" distB="0" distL="114300" distR="114300" simplePos="0" relativeHeight="251662336" behindDoc="0" locked="0" layoutInCell="1" allowOverlap="1" wp14:anchorId="398A0036" wp14:editId="7E36FC78">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04FB2C" id="Right Triangle 13" o:spid="_x0000_s1026" type="#_x0000_t6" alt="accent right triangle" style="position:absolute;margin-left:.35pt;margin-top:-36.05pt;width:8.15pt;height:8.15pt;rotation:-13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ffc000 [3207]" stroked="f" strokeweight="1pt"/>
                  </w:pict>
                </mc:Fallback>
              </mc:AlternateContent>
            </w:r>
          </w:p>
        </w:tc>
        <w:tc>
          <w:tcPr>
            <w:tcW w:w="8525" w:type="dxa"/>
            <w:gridSpan w:val="4"/>
            <w:vAlign w:val="center"/>
          </w:tcPr>
          <w:p w:rsidR="00A47AFB" w:rsidRPr="0084583C" w:rsidRDefault="00A47AFB" w:rsidP="00A241B3">
            <w:pPr>
              <w:pStyle w:val="PTANormal02"/>
              <w:rPr>
                <w:b/>
              </w:rPr>
            </w:pPr>
          </w:p>
        </w:tc>
      </w:tr>
    </w:tbl>
    <w:p w:rsidR="00A47AFB" w:rsidRDefault="00A47AFB" w:rsidP="00A47AFB"/>
    <w:p w:rsidR="00AF3720" w:rsidRDefault="00AF3720">
      <w:pPr>
        <w:rPr>
          <w:rFonts w:cstheme="minorHAnsi"/>
        </w:rPr>
      </w:pPr>
    </w:p>
    <w:sectPr w:rsidR="00AF3720" w:rsidSect="00D564B3">
      <w:pgSz w:w="12240" w:h="15840"/>
      <w:pgMar w:top="964" w:right="1134" w:bottom="578"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296" w:rsidRDefault="006B6296" w:rsidP="00E445BE">
      <w:pPr>
        <w:spacing w:after="0" w:line="240" w:lineRule="auto"/>
      </w:pPr>
      <w:r>
        <w:separator/>
      </w:r>
    </w:p>
  </w:endnote>
  <w:endnote w:type="continuationSeparator" w:id="0">
    <w:p w:rsidR="006B6296" w:rsidRDefault="006B6296" w:rsidP="00E4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key">
    <w:panose1 w:val="00000400000000000000"/>
    <w:charset w:val="00"/>
    <w:family w:val="auto"/>
    <w:pitch w:val="variable"/>
    <w:sig w:usb0="00000003" w:usb1="00000000" w:usb2="00000000" w:usb3="00000000" w:csb0="00000001" w:csb1="00000000"/>
  </w:font>
  <w:font w:name="Minnie">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ar Jedi">
    <w:panose1 w:val="040B0000000000000000"/>
    <w:charset w:val="00"/>
    <w:family w:val="decorative"/>
    <w:pitch w:val="variable"/>
    <w:sig w:usb0="80000007"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296" w:rsidRDefault="006B6296" w:rsidP="00E445BE">
      <w:pPr>
        <w:spacing w:after="0" w:line="240" w:lineRule="auto"/>
      </w:pPr>
      <w:r>
        <w:separator/>
      </w:r>
    </w:p>
  </w:footnote>
  <w:footnote w:type="continuationSeparator" w:id="0">
    <w:p w:rsidR="006B6296" w:rsidRDefault="006B6296" w:rsidP="00E44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B20B6"/>
    <w:multiLevelType w:val="multilevel"/>
    <w:tmpl w:val="581A5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BE"/>
    <w:rsid w:val="000035E8"/>
    <w:rsid w:val="00013013"/>
    <w:rsid w:val="0001391E"/>
    <w:rsid w:val="00082A15"/>
    <w:rsid w:val="000E51DE"/>
    <w:rsid w:val="000F7D8B"/>
    <w:rsid w:val="000F7DCC"/>
    <w:rsid w:val="001243AD"/>
    <w:rsid w:val="00157E95"/>
    <w:rsid w:val="001A16CE"/>
    <w:rsid w:val="001A7903"/>
    <w:rsid w:val="00271904"/>
    <w:rsid w:val="00287AAF"/>
    <w:rsid w:val="002D5089"/>
    <w:rsid w:val="00371FC6"/>
    <w:rsid w:val="003D3810"/>
    <w:rsid w:val="004629D9"/>
    <w:rsid w:val="004B2975"/>
    <w:rsid w:val="004C7F54"/>
    <w:rsid w:val="005164C5"/>
    <w:rsid w:val="00554B93"/>
    <w:rsid w:val="005E1C52"/>
    <w:rsid w:val="006477DE"/>
    <w:rsid w:val="00673940"/>
    <w:rsid w:val="006911B1"/>
    <w:rsid w:val="006A28C8"/>
    <w:rsid w:val="006A78F3"/>
    <w:rsid w:val="006B6296"/>
    <w:rsid w:val="007249B1"/>
    <w:rsid w:val="0072591E"/>
    <w:rsid w:val="007B0141"/>
    <w:rsid w:val="007D0EB6"/>
    <w:rsid w:val="0081436F"/>
    <w:rsid w:val="00820AA2"/>
    <w:rsid w:val="00824A19"/>
    <w:rsid w:val="0084583C"/>
    <w:rsid w:val="008738C3"/>
    <w:rsid w:val="008A10AC"/>
    <w:rsid w:val="008D1C30"/>
    <w:rsid w:val="008E3B9E"/>
    <w:rsid w:val="009579E7"/>
    <w:rsid w:val="009658E1"/>
    <w:rsid w:val="009748A7"/>
    <w:rsid w:val="009A5CAE"/>
    <w:rsid w:val="00A47AFB"/>
    <w:rsid w:val="00A50DF5"/>
    <w:rsid w:val="00A57849"/>
    <w:rsid w:val="00AF3720"/>
    <w:rsid w:val="00B534F3"/>
    <w:rsid w:val="00B917EA"/>
    <w:rsid w:val="00BE3EE3"/>
    <w:rsid w:val="00C134A7"/>
    <w:rsid w:val="00C92FED"/>
    <w:rsid w:val="00CC68A6"/>
    <w:rsid w:val="00D564B3"/>
    <w:rsid w:val="00DF6FF1"/>
    <w:rsid w:val="00E445BE"/>
    <w:rsid w:val="00E76F0A"/>
    <w:rsid w:val="00ED42CA"/>
    <w:rsid w:val="00F60BE0"/>
    <w:rsid w:val="00F7102D"/>
    <w:rsid w:val="00FF3F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7DE1F-455B-486B-99CB-70A7E1C8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64B3"/>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3">
    <w:name w:val="heading 3"/>
    <w:basedOn w:val="Normal"/>
    <w:next w:val="Normal"/>
    <w:link w:val="Heading3Char"/>
    <w:uiPriority w:val="9"/>
    <w:unhideWhenUsed/>
    <w:qFormat/>
    <w:rsid w:val="001243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5BE"/>
    <w:rPr>
      <w:color w:val="0000FF"/>
      <w:u w:val="single"/>
    </w:rPr>
  </w:style>
  <w:style w:type="paragraph" w:styleId="Header">
    <w:name w:val="header"/>
    <w:basedOn w:val="Normal"/>
    <w:link w:val="HeaderChar"/>
    <w:uiPriority w:val="99"/>
    <w:unhideWhenUsed/>
    <w:rsid w:val="00E44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5BE"/>
  </w:style>
  <w:style w:type="paragraph" w:styleId="Footer">
    <w:name w:val="footer"/>
    <w:basedOn w:val="Normal"/>
    <w:link w:val="FooterChar"/>
    <w:uiPriority w:val="99"/>
    <w:unhideWhenUsed/>
    <w:rsid w:val="00E44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5BE"/>
  </w:style>
  <w:style w:type="character" w:styleId="FollowedHyperlink">
    <w:name w:val="FollowedHyperlink"/>
    <w:basedOn w:val="DefaultParagraphFont"/>
    <w:uiPriority w:val="99"/>
    <w:semiHidden/>
    <w:unhideWhenUsed/>
    <w:rsid w:val="008E3B9E"/>
    <w:rPr>
      <w:color w:val="954F72" w:themeColor="followedHyperlink"/>
      <w:u w:val="single"/>
    </w:rPr>
  </w:style>
  <w:style w:type="paragraph" w:styleId="NoSpacing">
    <w:name w:val="No Spacing"/>
    <w:link w:val="NoSpacingChar"/>
    <w:uiPriority w:val="1"/>
    <w:qFormat/>
    <w:rsid w:val="00D56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64B3"/>
    <w:rPr>
      <w:rFonts w:eastAsiaTheme="minorEastAsia"/>
      <w:lang w:val="en-US"/>
    </w:rPr>
  </w:style>
  <w:style w:type="character" w:customStyle="1" w:styleId="Heading1Char">
    <w:name w:val="Heading 1 Char"/>
    <w:basedOn w:val="DefaultParagraphFont"/>
    <w:link w:val="Heading1"/>
    <w:uiPriority w:val="9"/>
    <w:rsid w:val="00D564B3"/>
    <w:rPr>
      <w:rFonts w:asciiTheme="majorHAnsi" w:hAnsiTheme="majorHAnsi" w:cstheme="majorHAnsi"/>
      <w:b/>
      <w:color w:val="FFFFFF" w:themeColor="background1"/>
      <w:sz w:val="28"/>
      <w:lang w:val="en-US"/>
    </w:rPr>
  </w:style>
  <w:style w:type="paragraph" w:customStyle="1" w:styleId="PTANormal">
    <w:name w:val="PTA_Normal"/>
    <w:basedOn w:val="Normal"/>
    <w:link w:val="PTANormalChar"/>
    <w:qFormat/>
    <w:rsid w:val="00D564B3"/>
    <w:pPr>
      <w:spacing w:after="0" w:line="240" w:lineRule="auto"/>
      <w:contextualSpacing/>
      <w:jc w:val="both"/>
    </w:pPr>
    <w:rPr>
      <w:rFonts w:cstheme="minorHAnsi"/>
      <w:noProof/>
      <w:color w:val="44546A" w:themeColor="text2"/>
      <w:lang w:val="en-US"/>
    </w:rPr>
  </w:style>
  <w:style w:type="character" w:customStyle="1" w:styleId="PTANormalChar">
    <w:name w:val="PTA_Normal Char"/>
    <w:basedOn w:val="DefaultParagraphFont"/>
    <w:link w:val="PTANormal"/>
    <w:rsid w:val="00D564B3"/>
    <w:rPr>
      <w:rFonts w:cstheme="minorHAnsi"/>
      <w:noProof/>
      <w:color w:val="44546A" w:themeColor="text2"/>
      <w:lang w:val="en-US"/>
    </w:rPr>
  </w:style>
  <w:style w:type="paragraph" w:customStyle="1" w:styleId="Details">
    <w:name w:val="Details"/>
    <w:basedOn w:val="Normal"/>
    <w:rsid w:val="00D564B3"/>
    <w:pPr>
      <w:spacing w:after="0" w:line="240" w:lineRule="auto"/>
      <w:contextualSpacing/>
      <w:jc w:val="right"/>
    </w:pPr>
    <w:rPr>
      <w:rFonts w:cstheme="minorHAnsi"/>
      <w:caps/>
      <w:color w:val="44546A" w:themeColor="text2"/>
      <w:sz w:val="24"/>
      <w:lang w:val="en-US"/>
    </w:rPr>
  </w:style>
  <w:style w:type="character" w:styleId="PlaceholderText">
    <w:name w:val="Placeholder Text"/>
    <w:basedOn w:val="DefaultParagraphFont"/>
    <w:uiPriority w:val="99"/>
    <w:semiHidden/>
    <w:rsid w:val="00D564B3"/>
    <w:rPr>
      <w:color w:val="808080"/>
    </w:rPr>
  </w:style>
  <w:style w:type="paragraph" w:styleId="NormalWeb">
    <w:name w:val="Normal (Web)"/>
    <w:basedOn w:val="Normal"/>
    <w:uiPriority w:val="99"/>
    <w:unhideWhenUsed/>
    <w:rsid w:val="00D564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Cite">
    <w:name w:val="HTML Cite"/>
    <w:basedOn w:val="DefaultParagraphFont"/>
    <w:uiPriority w:val="99"/>
    <w:semiHidden/>
    <w:unhideWhenUsed/>
    <w:rsid w:val="00F60BE0"/>
    <w:rPr>
      <w:i/>
      <w:iCs/>
    </w:rPr>
  </w:style>
  <w:style w:type="character" w:customStyle="1" w:styleId="Heading3Char">
    <w:name w:val="Heading 3 Char"/>
    <w:basedOn w:val="DefaultParagraphFont"/>
    <w:link w:val="Heading3"/>
    <w:uiPriority w:val="9"/>
    <w:rsid w:val="001243AD"/>
    <w:rPr>
      <w:rFonts w:asciiTheme="majorHAnsi" w:eastAsiaTheme="majorEastAsia" w:hAnsiTheme="majorHAnsi" w:cstheme="majorBidi"/>
      <w:color w:val="1F4D78" w:themeColor="accent1" w:themeShade="7F"/>
      <w:sz w:val="24"/>
      <w:szCs w:val="24"/>
    </w:rPr>
  </w:style>
  <w:style w:type="paragraph" w:customStyle="1" w:styleId="PTANormal02">
    <w:name w:val="PTA_Normal02"/>
    <w:basedOn w:val="Normal"/>
    <w:link w:val="PTANormal02Char"/>
    <w:qFormat/>
    <w:rsid w:val="001243AD"/>
    <w:pPr>
      <w:spacing w:line="240" w:lineRule="auto"/>
    </w:pPr>
    <w:rPr>
      <w:rFonts w:cstheme="minorHAnsi"/>
      <w:noProof/>
      <w:color w:val="44546A" w:themeColor="text2"/>
      <w:lang w:val="en-US"/>
    </w:rPr>
  </w:style>
  <w:style w:type="paragraph" w:customStyle="1" w:styleId="PTANormal03">
    <w:name w:val="PTA_Normal 03"/>
    <w:basedOn w:val="PTANormal02"/>
    <w:link w:val="PTANormal03Char"/>
    <w:qFormat/>
    <w:rsid w:val="001243AD"/>
    <w:rPr>
      <w:color w:val="FFFFFF" w:themeColor="background1"/>
    </w:rPr>
  </w:style>
  <w:style w:type="character" w:customStyle="1" w:styleId="PTANormal02Char">
    <w:name w:val="PTA_Normal02 Char"/>
    <w:basedOn w:val="DefaultParagraphFont"/>
    <w:link w:val="PTANormal02"/>
    <w:rsid w:val="001243AD"/>
    <w:rPr>
      <w:rFonts w:cstheme="minorHAnsi"/>
      <w:noProof/>
      <w:color w:val="44546A" w:themeColor="text2"/>
      <w:lang w:val="en-US"/>
    </w:rPr>
  </w:style>
  <w:style w:type="character" w:customStyle="1" w:styleId="PTANormal03Char">
    <w:name w:val="PTA_Normal 03 Char"/>
    <w:basedOn w:val="PTANormal02Char"/>
    <w:link w:val="PTANormal03"/>
    <w:rsid w:val="001243AD"/>
    <w:rPr>
      <w:rFonts w:cstheme="minorHAnsi"/>
      <w:noProof/>
      <w:color w:val="FFFFFF" w:themeColor="background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551639">
      <w:bodyDiv w:val="1"/>
      <w:marLeft w:val="0"/>
      <w:marRight w:val="0"/>
      <w:marTop w:val="0"/>
      <w:marBottom w:val="0"/>
      <w:divBdr>
        <w:top w:val="none" w:sz="0" w:space="0" w:color="auto"/>
        <w:left w:val="none" w:sz="0" w:space="0" w:color="auto"/>
        <w:bottom w:val="none" w:sz="0" w:space="0" w:color="auto"/>
        <w:right w:val="none" w:sz="0" w:space="0" w:color="auto"/>
      </w:divBdr>
      <w:divsChild>
        <w:div w:id="560747379">
          <w:marLeft w:val="0"/>
          <w:marRight w:val="0"/>
          <w:marTop w:val="0"/>
          <w:marBottom w:val="0"/>
          <w:divBdr>
            <w:top w:val="none" w:sz="0" w:space="0" w:color="auto"/>
            <w:left w:val="none" w:sz="0" w:space="0" w:color="auto"/>
            <w:bottom w:val="none" w:sz="0" w:space="0" w:color="auto"/>
            <w:right w:val="none" w:sz="0" w:space="0" w:color="auto"/>
          </w:divBdr>
        </w:div>
        <w:div w:id="814181965">
          <w:marLeft w:val="0"/>
          <w:marRight w:val="0"/>
          <w:marTop w:val="0"/>
          <w:marBottom w:val="0"/>
          <w:divBdr>
            <w:top w:val="none" w:sz="0" w:space="0" w:color="auto"/>
            <w:left w:val="none" w:sz="0" w:space="0" w:color="auto"/>
            <w:bottom w:val="none" w:sz="0" w:space="0" w:color="auto"/>
            <w:right w:val="none" w:sz="0" w:space="0" w:color="auto"/>
          </w:divBdr>
          <w:divsChild>
            <w:div w:id="2131820752">
              <w:marLeft w:val="0"/>
              <w:marRight w:val="0"/>
              <w:marTop w:val="0"/>
              <w:marBottom w:val="0"/>
              <w:divBdr>
                <w:top w:val="none" w:sz="0" w:space="0" w:color="auto"/>
                <w:left w:val="none" w:sz="0" w:space="0" w:color="auto"/>
                <w:bottom w:val="none" w:sz="0" w:space="0" w:color="auto"/>
                <w:right w:val="none" w:sz="0" w:space="0" w:color="auto"/>
              </w:divBdr>
              <w:divsChild>
                <w:div w:id="3585123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flix.digital.scholastic.com/pair/detail/bk0096pr/story?authCtx=U.794217314" TargetMode="External"/><Relationship Id="rId18" Type="http://schemas.openxmlformats.org/officeDocument/2006/relationships/hyperlink" Target="http://wodb.ca/numbers.html" TargetMode="External"/><Relationship Id="rId26" Type="http://schemas.openxmlformats.org/officeDocument/2006/relationships/hyperlink" Target="https://www.youtube.com/watch?v=qnSGB2I4Du8" TargetMode="External"/><Relationship Id="rId39" Type="http://schemas.openxmlformats.org/officeDocument/2006/relationships/image" Target="media/image10.png"/><Relationship Id="rId21" Type="http://schemas.openxmlformats.org/officeDocument/2006/relationships/hyperlink" Target="http://www.abcya.com" TargetMode="External"/><Relationship Id="rId34" Type="http://schemas.openxmlformats.org/officeDocument/2006/relationships/hyperlink" Target="https://www.incredibox.com/demo/" TargetMode="External"/><Relationship Id="rId42" Type="http://schemas.openxmlformats.org/officeDocument/2006/relationships/image" Target="media/image14.sv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hyperlink" Target="https://jarrettlerner.com/activities/" TargetMode="External"/><Relationship Id="rId24" Type="http://schemas.openxmlformats.org/officeDocument/2006/relationships/image" Target="media/image5.jpeg"/><Relationship Id="rId32" Type="http://schemas.openxmlformats.org/officeDocument/2006/relationships/hyperlink" Target="mailto:alison.bush@nbed.nb.ca" TargetMode="External"/><Relationship Id="rId37" Type="http://schemas.openxmlformats.org/officeDocument/2006/relationships/image" Target="media/image9.jpg"/><Relationship Id="rId40" Type="http://schemas.openxmlformats.org/officeDocument/2006/relationships/hyperlink" Target="https://docs.google.com/presentation/d/e/2PACX-1vSoleLqNo0Y-SrGckkagN0hQkdwA8G5nOGwAlz9NWyCDrXWkcn6fS1iZR6BnTKj_aRehm4Dp7GIaxro/pub?start=false&amp;loop=true&amp;delayms=60000&amp;slide=id.g77d9c60409_0_0" TargetMode="External"/><Relationship Id="rId45" Type="http://schemas.openxmlformats.org/officeDocument/2006/relationships/hyperlink" Target="https://docs.google.com/presentation/d/e/2PACX-1vTn8WArQ9D_kSNT5Zq056sD6k1jcuo4oonDtfi4ZsBnFMgydz5Ur3o2z0wM7VIfAd5R89D_2bYYq5vL/pub?start=true&amp;loop=false&amp;delayms=3000" TargetMode="External"/><Relationship Id="rId5" Type="http://schemas.openxmlformats.org/officeDocument/2006/relationships/webSettings" Target="webSettings.xml"/><Relationship Id="rId15" Type="http://schemas.openxmlformats.org/officeDocument/2006/relationships/hyperlink" Target="https://www.youtube.com/channel/UCy-GqPVIe9AG60eKQ4ESpCQ" TargetMode="External"/><Relationship Id="rId23" Type="http://schemas.openxmlformats.org/officeDocument/2006/relationships/image" Target="media/image4.jpeg"/><Relationship Id="rId28" Type="http://schemas.openxmlformats.org/officeDocument/2006/relationships/hyperlink" Target="https://www.thediscoverycentre.ca/wp-content/uploads/2020/04/Reinventing-the-Wheel-Instructions-V5.pdf" TargetMode="External"/><Relationship Id="rId36" Type="http://schemas.openxmlformats.org/officeDocument/2006/relationships/hyperlink" Target="https://www.youtube.com/watch?v=YFd9XdIzDdI" TargetMode="External"/><Relationship Id="rId49" Type="http://schemas.openxmlformats.org/officeDocument/2006/relationships/customXml" Target="../customXml/item3.xml"/><Relationship Id="rId10" Type="http://schemas.openxmlformats.org/officeDocument/2006/relationships/hyperlink" Target="http://www.storylineonline.net" TargetMode="External"/><Relationship Id="rId19" Type="http://schemas.openxmlformats.org/officeDocument/2006/relationships/hyperlink" Target="http://www.dreambox.com/canada" TargetMode="External"/><Relationship Id="rId31" Type="http://schemas.openxmlformats.org/officeDocument/2006/relationships/hyperlink" Target="http://www.code.org" TargetMode="External"/><Relationship Id="rId44" Type="http://schemas.openxmlformats.org/officeDocument/2006/relationships/hyperlink" Target="mailto:Alison.bush@nbed.nb.ca" TargetMode="External"/><Relationship Id="rId4" Type="http://schemas.openxmlformats.org/officeDocument/2006/relationships/settings" Target="settings.xml"/><Relationship Id="rId9" Type="http://schemas.openxmlformats.org/officeDocument/2006/relationships/hyperlink" Target="http://www.getepic.com" TargetMode="External"/><Relationship Id="rId14" Type="http://schemas.openxmlformats.org/officeDocument/2006/relationships/hyperlink" Target="http://www.thehighline.org" TargetMode="External"/><Relationship Id="rId22" Type="http://schemas.openxmlformats.org/officeDocument/2006/relationships/hyperlink" Target="https://www.didax.com/math/virtual-manipulatives.html" TargetMode="External"/><Relationship Id="rId27" Type="http://schemas.openxmlformats.org/officeDocument/2006/relationships/image" Target="media/image7.jpg"/><Relationship Id="rId30" Type="http://schemas.openxmlformats.org/officeDocument/2006/relationships/hyperlink" Target="https://scratch.mit.edu/" TargetMode="External"/><Relationship Id="rId35" Type="http://schemas.openxmlformats.org/officeDocument/2006/relationships/hyperlink" Target="http://isleoftune.com/" TargetMode="External"/><Relationship Id="rId43" Type="http://schemas.openxmlformats.org/officeDocument/2006/relationships/image" Target="media/image12.png"/><Relationship Id="rId48"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didax.com/math/virtual-manipulatives.html" TargetMode="External"/><Relationship Id="rId25" Type="http://schemas.openxmlformats.org/officeDocument/2006/relationships/image" Target="media/image6.png"/><Relationship Id="rId33" Type="http://schemas.openxmlformats.org/officeDocument/2006/relationships/hyperlink" Target="https://musiclab.chromeexperiments.com/Song-Maker/" TargetMode="External"/><Relationship Id="rId38" Type="http://schemas.openxmlformats.org/officeDocument/2006/relationships/hyperlink" Target="file:///C:\Users\alison.bush\Downloads\Pokemon%20Scavenger%20Hunt%202.0.pdf" TargetMode="External"/><Relationship Id="rId46" Type="http://schemas.openxmlformats.org/officeDocument/2006/relationships/fontTable" Target="fontTable.xml"/><Relationship Id="rId20" Type="http://schemas.openxmlformats.org/officeDocument/2006/relationships/hyperlink" Target="http://www.mathplayground.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8297FF-DE06-40CB-B9D0-18B26B372161}"/>
</file>

<file path=customXml/itemProps2.xml><?xml version="1.0" encoding="utf-8"?>
<ds:datastoreItem xmlns:ds="http://schemas.openxmlformats.org/officeDocument/2006/customXml" ds:itemID="{DB5C71D0-61E2-4456-B889-BE26AD503B0E}"/>
</file>

<file path=customXml/itemProps3.xml><?xml version="1.0" encoding="utf-8"?>
<ds:datastoreItem xmlns:ds="http://schemas.openxmlformats.org/officeDocument/2006/customXml" ds:itemID="{75AB9DAB-9F79-49D4-821A-502AE06E6A23}"/>
</file>

<file path=customXml/itemProps4.xml><?xml version="1.0" encoding="utf-8"?>
<ds:datastoreItem xmlns:ds="http://schemas.openxmlformats.org/officeDocument/2006/customXml" ds:itemID="{7E6685E4-AB1F-45DA-90DD-AC57A7113108}"/>
</file>

<file path=docProps/app.xml><?xml version="1.0" encoding="utf-8"?>
<Properties xmlns="http://schemas.openxmlformats.org/officeDocument/2006/extended-properties" xmlns:vt="http://schemas.openxmlformats.org/officeDocument/2006/docPropsVTypes">
  <Template>Normal</Template>
  <TotalTime>2029</TotalTime>
  <Pages>9</Pages>
  <Words>2394</Words>
  <Characters>13650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Amanda   (ASD-W)</dc:creator>
  <cp:keywords/>
  <dc:description/>
  <cp:lastModifiedBy>Davis, Amanda   (ASD-W)</cp:lastModifiedBy>
  <cp:revision>5</cp:revision>
  <dcterms:created xsi:type="dcterms:W3CDTF">2020-05-08T16:55:00Z</dcterms:created>
  <dcterms:modified xsi:type="dcterms:W3CDTF">2020-05-22T22:05:00Z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